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CA18" w14:textId="62E973DB" w:rsidR="00DD2DA7" w:rsidRDefault="00A739EF">
      <w:pPr>
        <w:spacing w:before="240" w:after="240"/>
        <w:ind w:left="0" w:hanging="2"/>
        <w:jc w:val="center"/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 xml:space="preserve">materiały dla uczestników </w:t>
      </w:r>
      <w:r w:rsidR="00846492">
        <w:rPr>
          <w:rFonts w:ascii="Roboto" w:eastAsia="Roboto" w:hAnsi="Roboto" w:cs="Roboto"/>
          <w:sz w:val="24"/>
          <w:szCs w:val="24"/>
          <w:highlight w:val="white"/>
        </w:rPr>
        <w:t>warsztatów</w:t>
      </w:r>
      <w:r>
        <w:rPr>
          <w:rFonts w:ascii="Roboto" w:eastAsia="Roboto" w:hAnsi="Roboto" w:cs="Roboto"/>
          <w:sz w:val="24"/>
          <w:szCs w:val="24"/>
          <w:highlight w:val="white"/>
        </w:rPr>
        <w:t xml:space="preserve"> </w:t>
      </w:r>
    </w:p>
    <w:p w14:paraId="05A8F5F5" w14:textId="5644D4C0" w:rsidR="006F3AF5" w:rsidRDefault="00846492">
      <w:pPr>
        <w:spacing w:before="240" w:after="240"/>
        <w:ind w:left="0" w:hanging="2"/>
        <w:jc w:val="center"/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 xml:space="preserve"> </w:t>
      </w:r>
      <w:r w:rsidR="007951E6">
        <w:rPr>
          <w:rFonts w:ascii="Roboto" w:eastAsia="Roboto" w:hAnsi="Roboto" w:cs="Roboto"/>
          <w:sz w:val="24"/>
          <w:szCs w:val="24"/>
          <w:highlight w:val="white"/>
        </w:rPr>
        <w:t xml:space="preserve">(opracowała  </w:t>
      </w:r>
      <w:r w:rsidR="00D74805">
        <w:rPr>
          <w:rFonts w:ascii="Roboto" w:eastAsia="Roboto" w:hAnsi="Roboto" w:cs="Roboto"/>
          <w:sz w:val="24"/>
          <w:szCs w:val="24"/>
          <w:highlight w:val="white"/>
        </w:rPr>
        <w:t>Magdalena Bielenin</w:t>
      </w:r>
      <w:r w:rsidR="007951E6">
        <w:rPr>
          <w:rFonts w:ascii="Roboto" w:eastAsia="Roboto" w:hAnsi="Roboto" w:cs="Roboto"/>
          <w:sz w:val="24"/>
          <w:szCs w:val="24"/>
          <w:highlight w:val="white"/>
        </w:rPr>
        <w:t>)</w:t>
      </w:r>
    </w:p>
    <w:p w14:paraId="3DF05933" w14:textId="77777777" w:rsidR="006F3AF5" w:rsidRDefault="007951E6">
      <w:pPr>
        <w:spacing w:before="240" w:after="240"/>
        <w:ind w:left="0" w:hanging="2"/>
        <w:jc w:val="center"/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 xml:space="preserve"> </w:t>
      </w:r>
    </w:p>
    <w:p w14:paraId="489ABEE9" w14:textId="1D9C7834" w:rsidR="006F3AF5" w:rsidRPr="00DD2DA7" w:rsidRDefault="007951E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  <w:highlight w:val="white"/>
          <w:u w:val="single"/>
        </w:rPr>
      </w:pPr>
      <w:r w:rsidRPr="00DD2DA7">
        <w:rPr>
          <w:rFonts w:ascii="Roboto" w:eastAsia="Roboto" w:hAnsi="Roboto" w:cs="Roboto"/>
          <w:sz w:val="24"/>
          <w:szCs w:val="24"/>
          <w:highlight w:val="white"/>
        </w:rPr>
        <w:t>1.</w:t>
      </w:r>
      <w:r w:rsidRPr="00DD2DA7">
        <w:rPr>
          <w:rFonts w:ascii="Roboto" w:eastAsia="Times New Roman" w:hAnsi="Roboto" w:cs="Times New Roman"/>
          <w:sz w:val="24"/>
          <w:szCs w:val="24"/>
          <w:highlight w:val="white"/>
        </w:rPr>
        <w:t xml:space="preserve">     </w:t>
      </w:r>
      <w:r w:rsidR="00D74805" w:rsidRPr="00DD2DA7">
        <w:rPr>
          <w:rFonts w:ascii="Roboto" w:eastAsia="Roboto" w:hAnsi="Roboto" w:cs="Roboto"/>
          <w:sz w:val="24"/>
          <w:szCs w:val="24"/>
          <w:highlight w:val="white"/>
          <w:u w:val="single"/>
        </w:rPr>
        <w:t>Zaburzenia ze spektrum autyzmu – zbiór najważniejszych informacji</w:t>
      </w:r>
    </w:p>
    <w:p w14:paraId="04395991" w14:textId="2C85FF1D" w:rsidR="00D74805" w:rsidRPr="00D74805" w:rsidRDefault="00D748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  <w:highlight w:val="white"/>
        </w:rPr>
      </w:pPr>
      <w:r w:rsidRPr="00DD2DA7">
        <w:rPr>
          <w:rFonts w:ascii="Roboto" w:eastAsia="Roboto" w:hAnsi="Roboto" w:cs="Roboto"/>
          <w:sz w:val="24"/>
          <w:szCs w:val="24"/>
          <w:highlight w:val="white"/>
        </w:rPr>
        <w:t xml:space="preserve">- </w:t>
      </w:r>
      <w:r w:rsidRPr="00D74805">
        <w:rPr>
          <w:rFonts w:ascii="Roboto" w:eastAsia="Roboto" w:hAnsi="Roboto" w:cs="Roboto"/>
          <w:sz w:val="24"/>
          <w:szCs w:val="24"/>
          <w:highlight w:val="white"/>
        </w:rPr>
        <w:t xml:space="preserve">ASD objawia się w trzech sferach: kontaktach społecznych, komunikacji oraz zachowaniu i zabawie. </w:t>
      </w:r>
    </w:p>
    <w:p w14:paraId="217682E9" w14:textId="20A7E9AF" w:rsidR="00D74805" w:rsidRPr="00D74805" w:rsidRDefault="00D748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  <w:highlight w:val="white"/>
        </w:rPr>
      </w:pPr>
      <w:r w:rsidRPr="00DD2DA7">
        <w:rPr>
          <w:rFonts w:ascii="Roboto" w:eastAsia="Roboto" w:hAnsi="Roboto" w:cs="Roboto"/>
          <w:sz w:val="24"/>
          <w:szCs w:val="24"/>
          <w:highlight w:val="white"/>
        </w:rPr>
        <w:t xml:space="preserve">- </w:t>
      </w:r>
      <w:r w:rsidRPr="00D74805">
        <w:rPr>
          <w:rFonts w:ascii="Roboto" w:eastAsia="Roboto" w:hAnsi="Roboto" w:cs="Roboto"/>
          <w:sz w:val="24"/>
          <w:szCs w:val="24"/>
          <w:highlight w:val="white"/>
        </w:rPr>
        <w:t xml:space="preserve">Zaburzenia w spektrum autyzmu mogą mieć różne oblicza, każda osoba z ASD funkcjonuje inaczej, inne są jej problemy i możliwości. </w:t>
      </w:r>
    </w:p>
    <w:p w14:paraId="506D4515" w14:textId="7049B32B" w:rsidR="006F3AF5" w:rsidRPr="00DD2DA7" w:rsidRDefault="00D748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  <w:highlight w:val="white"/>
        </w:rPr>
      </w:pPr>
      <w:r w:rsidRPr="00DD2DA7">
        <w:rPr>
          <w:rFonts w:ascii="Roboto" w:eastAsia="Roboto" w:hAnsi="Roboto" w:cs="Roboto"/>
          <w:sz w:val="24"/>
          <w:szCs w:val="24"/>
          <w:highlight w:val="white"/>
        </w:rPr>
        <w:t xml:space="preserve">- Wszystkie osoby z ASD mają umiejętność uczenia się i w różnym stopniu mogą uczestniczyć w życiu społeczeństwa. </w:t>
      </w:r>
    </w:p>
    <w:p w14:paraId="4B45BC96" w14:textId="36299694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  <w:u w:val="single"/>
        </w:rPr>
      </w:pPr>
      <w:r w:rsidRPr="00DD2DA7">
        <w:rPr>
          <w:rFonts w:ascii="Roboto" w:eastAsia="Roboto" w:hAnsi="Roboto" w:cs="Roboto"/>
          <w:sz w:val="24"/>
          <w:szCs w:val="24"/>
          <w:u w:val="single"/>
        </w:rPr>
        <w:t>Osoby z ASD:</w:t>
      </w:r>
    </w:p>
    <w:p w14:paraId="6BC09995" w14:textId="2C8EFD66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mają problemy z zaakceptowaniem nawet minimalnych zmian, są bardzo wrażliwe na stresory środowiskowe, a czasem angażują się w rytuały,</w:t>
      </w:r>
    </w:p>
    <w:p w14:paraId="73C8D5B9" w14:textId="049BFBDD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są niespokojne i zamartwiają się obsesyjnie jeśli nie wiedzą czego oczekiwać, stres, zmęczenie i przeciążenie zmysłowe/sensoryczne łatwo wytrąca je z równowagi,</w:t>
      </w:r>
    </w:p>
    <w:p w14:paraId="37F8842D" w14:textId="56851D16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wykazują niezdolność do rozumienia złożonych reguł interakcji społecznych; są naiwne, skrajnie egocentryczne,</w:t>
      </w:r>
    </w:p>
    <w:p w14:paraId="2A49AB5D" w14:textId="77777777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mogą nie lubić kontaktu fizycznego,</w:t>
      </w:r>
    </w:p>
    <w:p w14:paraId="59EDDE6F" w14:textId="78428130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mówią w kierunku ludzi zamiast do nich,</w:t>
      </w:r>
    </w:p>
    <w:p w14:paraId="2A6306B3" w14:textId="707B447C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mają zaburzenia komunikacji różnej głębokości, wśród nich są również osoby niemówiące,</w:t>
      </w:r>
    </w:p>
    <w:p w14:paraId="7130D4AC" w14:textId="77777777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nie rozumieją dowcipów, ironii, metafor,</w:t>
      </w:r>
    </w:p>
    <w:p w14:paraId="6B73B6F9" w14:textId="77777777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niewłaściwie wykorzystują kontakt wzrokowy,</w:t>
      </w:r>
    </w:p>
    <w:p w14:paraId="481D3114" w14:textId="77777777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brak im wrażliwości i taktu,</w:t>
      </w:r>
    </w:p>
    <w:p w14:paraId="30EAED9E" w14:textId="403A6FA2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wykazują niewielką zdolność inicjowania i podtrzymywania rozmowy,</w:t>
      </w:r>
    </w:p>
    <w:p w14:paraId="61E5D0B3" w14:textId="60801A29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mogą mieć dobrze rozwiniętą mowę, ale duże problemy z komunikacją,</w:t>
      </w:r>
    </w:p>
    <w:p w14:paraId="76589B42" w14:textId="1E7853C2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mają tendencje do nieprzerwanego mówienia na temat swoich zainteresowań, zadawania powtarzających się pytań,</w:t>
      </w:r>
    </w:p>
    <w:p w14:paraId="524F5CAD" w14:textId="66A83899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są bardzo niezorganizowane,</w:t>
      </w:r>
    </w:p>
    <w:p w14:paraId="7337CC44" w14:textId="61E76ECA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- są fizycznie niezręczne i niezgrabne,</w:t>
      </w:r>
    </w:p>
    <w:p w14:paraId="00C55A23" w14:textId="3ECFB45B" w:rsidR="00DC0305" w:rsidRPr="00DD2DA7" w:rsidRDefault="00DC03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lastRenderedPageBreak/>
        <w:t xml:space="preserve">- mają znakomitą pamięć odtwórczą, </w:t>
      </w:r>
    </w:p>
    <w:p w14:paraId="14CA471A" w14:textId="0931FE90" w:rsidR="006F3AF5" w:rsidRDefault="00260541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- </w:t>
      </w:r>
      <w:r w:rsidR="00DC0305" w:rsidRPr="00DD2DA7">
        <w:rPr>
          <w:rFonts w:ascii="Roboto" w:eastAsia="Roboto" w:hAnsi="Roboto" w:cs="Roboto"/>
          <w:sz w:val="24"/>
          <w:szCs w:val="24"/>
        </w:rPr>
        <w:t>często są bardzo samokrytyczne i nie potrafią tolerować popełniania błędów</w:t>
      </w:r>
      <w:r w:rsidRPr="00DD2DA7">
        <w:rPr>
          <w:rFonts w:ascii="Roboto" w:eastAsia="Roboto" w:hAnsi="Roboto" w:cs="Roboto"/>
          <w:sz w:val="24"/>
          <w:szCs w:val="24"/>
        </w:rPr>
        <w:t>.</w:t>
      </w:r>
    </w:p>
    <w:p w14:paraId="5DFF9FEB" w14:textId="77777777" w:rsidR="00DD2DA7" w:rsidRPr="00DD2DA7" w:rsidRDefault="00DD2DA7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</w:p>
    <w:p w14:paraId="748AB999" w14:textId="2D5DA88C" w:rsidR="00260541" w:rsidRPr="00DD2DA7" w:rsidRDefault="00260541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  <w:u w:val="single"/>
        </w:rPr>
      </w:pPr>
      <w:r w:rsidRPr="00DD2DA7">
        <w:rPr>
          <w:rFonts w:ascii="Roboto" w:eastAsia="Roboto" w:hAnsi="Roboto" w:cs="Roboto"/>
          <w:sz w:val="24"/>
          <w:szCs w:val="24"/>
          <w:u w:val="single"/>
        </w:rPr>
        <w:t>2. Garść wskazówek d</w:t>
      </w:r>
      <w:r w:rsidR="00D2362D">
        <w:rPr>
          <w:rFonts w:ascii="Roboto" w:eastAsia="Roboto" w:hAnsi="Roboto" w:cs="Roboto"/>
          <w:sz w:val="24"/>
          <w:szCs w:val="24"/>
          <w:u w:val="single"/>
        </w:rPr>
        <w:t>o</w:t>
      </w:r>
      <w:r w:rsidRPr="00DD2DA7">
        <w:rPr>
          <w:rFonts w:ascii="Roboto" w:eastAsia="Roboto" w:hAnsi="Roboto" w:cs="Roboto"/>
          <w:sz w:val="24"/>
          <w:szCs w:val="24"/>
          <w:u w:val="single"/>
        </w:rPr>
        <w:t xml:space="preserve"> pracy z </w:t>
      </w:r>
      <w:r w:rsidR="00846492">
        <w:rPr>
          <w:rFonts w:ascii="Roboto" w:eastAsia="Roboto" w:hAnsi="Roboto" w:cs="Roboto"/>
          <w:sz w:val="24"/>
          <w:szCs w:val="24"/>
          <w:u w:val="single"/>
        </w:rPr>
        <w:t>osobami</w:t>
      </w:r>
      <w:r w:rsidRPr="00DD2DA7">
        <w:rPr>
          <w:rFonts w:ascii="Roboto" w:eastAsia="Roboto" w:hAnsi="Roboto" w:cs="Roboto"/>
          <w:sz w:val="24"/>
          <w:szCs w:val="24"/>
          <w:u w:val="single"/>
        </w:rPr>
        <w:t xml:space="preserve"> z ASD:</w:t>
      </w:r>
    </w:p>
    <w:p w14:paraId="67443425" w14:textId="41D55AAD" w:rsidR="00260541" w:rsidRPr="00DD2DA7" w:rsidRDefault="00260541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- </w:t>
      </w:r>
      <w:r w:rsidRPr="00DD2DA7">
        <w:rPr>
          <w:rFonts w:ascii="Roboto" w:hAnsi="Roboto" w:cs="Roboto"/>
          <w:sz w:val="24"/>
          <w:szCs w:val="24"/>
        </w:rPr>
        <w:t>Bądź przyjazny, ale nie narzucaj się.</w:t>
      </w:r>
    </w:p>
    <w:p w14:paraId="47422911" w14:textId="4E247CE8" w:rsidR="00260541" w:rsidRPr="00DD2DA7" w:rsidRDefault="00260541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- </w:t>
      </w:r>
      <w:r w:rsidRPr="00DD2DA7">
        <w:rPr>
          <w:rFonts w:ascii="Roboto" w:hAnsi="Roboto" w:cs="Roboto"/>
          <w:sz w:val="24"/>
          <w:szCs w:val="24"/>
        </w:rPr>
        <w:t>Nie zniechęcaj się, gdy osoba z </w:t>
      </w:r>
      <w:r w:rsidR="00A739EF">
        <w:rPr>
          <w:rFonts w:ascii="Roboto" w:hAnsi="Roboto" w:cs="Roboto"/>
          <w:sz w:val="24"/>
          <w:szCs w:val="24"/>
        </w:rPr>
        <w:t xml:space="preserve">zaburzeniami ze spektrum </w:t>
      </w:r>
      <w:r w:rsidRPr="00DD2DA7">
        <w:rPr>
          <w:rFonts w:ascii="Roboto" w:hAnsi="Roboto" w:cs="Roboto"/>
          <w:sz w:val="24"/>
          <w:szCs w:val="24"/>
        </w:rPr>
        <w:t>autyzm</w:t>
      </w:r>
      <w:r w:rsidR="00A739EF">
        <w:rPr>
          <w:rFonts w:ascii="Roboto" w:hAnsi="Roboto" w:cs="Roboto"/>
          <w:sz w:val="24"/>
          <w:szCs w:val="24"/>
        </w:rPr>
        <w:t>u</w:t>
      </w:r>
      <w:r w:rsidRPr="00DD2DA7">
        <w:rPr>
          <w:rFonts w:ascii="Roboto" w:hAnsi="Roboto" w:cs="Roboto"/>
          <w:sz w:val="24"/>
          <w:szCs w:val="24"/>
        </w:rPr>
        <w:t>, z którą rozmawiasz, nie patrzy Ci prosto w oczy.</w:t>
      </w:r>
    </w:p>
    <w:p w14:paraId="516E2000" w14:textId="77777777" w:rsidR="00260541" w:rsidRPr="00DD2DA7" w:rsidRDefault="00260541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- </w:t>
      </w:r>
      <w:r w:rsidRPr="00DD2DA7">
        <w:rPr>
          <w:rFonts w:ascii="Roboto" w:hAnsi="Roboto" w:cs="Roboto"/>
          <w:sz w:val="24"/>
          <w:szCs w:val="24"/>
        </w:rPr>
        <w:t xml:space="preserve">Daj czas na odpowiedź i bądź cierpliwy, gdy rozmówca nie odpowiada natychmiast na zadawane pytania. </w:t>
      </w:r>
    </w:p>
    <w:p w14:paraId="42BFDA81" w14:textId="77777777" w:rsidR="00260541" w:rsidRPr="00DD2DA7" w:rsidRDefault="00260541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- </w:t>
      </w:r>
      <w:r w:rsidRPr="00DD2DA7">
        <w:rPr>
          <w:rFonts w:ascii="Roboto" w:hAnsi="Roboto" w:cs="Roboto"/>
          <w:sz w:val="24"/>
          <w:szCs w:val="24"/>
        </w:rPr>
        <w:t>Podczas rozmowy używaj krótkich zwrotów i jasnych, konkretnych sformułowań. Podawaj przykłady.</w:t>
      </w:r>
    </w:p>
    <w:p w14:paraId="5DA5D921" w14:textId="77777777" w:rsidR="00260541" w:rsidRPr="00DD2DA7" w:rsidRDefault="00260541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- </w:t>
      </w:r>
      <w:r w:rsidRPr="00DD2DA7">
        <w:rPr>
          <w:rFonts w:ascii="Roboto" w:hAnsi="Roboto" w:cs="Roboto"/>
          <w:sz w:val="24"/>
          <w:szCs w:val="24"/>
        </w:rPr>
        <w:t>Bądź przewidywalny, uprzedzaj o zmianach, nie zaskakuj.</w:t>
      </w:r>
    </w:p>
    <w:p w14:paraId="1B07B0A4" w14:textId="77777777" w:rsidR="00A92794" w:rsidRPr="00DD2DA7" w:rsidRDefault="00260541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- </w:t>
      </w:r>
      <w:r w:rsidR="00A92794" w:rsidRPr="00DD2DA7">
        <w:rPr>
          <w:rFonts w:ascii="Roboto" w:hAnsi="Roboto" w:cs="Roboto"/>
          <w:sz w:val="24"/>
          <w:szCs w:val="24"/>
        </w:rPr>
        <w:t>Upewnij się, że osoba, z którą rozmawiasz wie o co Ci chodzi.</w:t>
      </w:r>
    </w:p>
    <w:p w14:paraId="79D8582C" w14:textId="496F1C04" w:rsidR="00A92794" w:rsidRPr="00A92794" w:rsidRDefault="00DD2DA7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- </w:t>
      </w:r>
      <w:r w:rsidR="00A92794" w:rsidRPr="00A92794">
        <w:rPr>
          <w:rFonts w:ascii="Roboto" w:eastAsia="Roboto" w:hAnsi="Roboto" w:cs="Roboto"/>
          <w:sz w:val="24"/>
          <w:szCs w:val="24"/>
        </w:rPr>
        <w:t>Unikaj abstrakcyjnych pojęć, żartów, ironii, dwuznaczności, porównań i metafor.</w:t>
      </w:r>
    </w:p>
    <w:p w14:paraId="42CC2F6D" w14:textId="024EEDEA" w:rsidR="00A92794" w:rsidRPr="00A92794" w:rsidRDefault="00DD2DA7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- </w:t>
      </w:r>
      <w:r w:rsidR="00A92794" w:rsidRPr="00A92794">
        <w:rPr>
          <w:rFonts w:ascii="Roboto" w:eastAsia="Roboto" w:hAnsi="Roboto" w:cs="Roboto"/>
          <w:sz w:val="24"/>
          <w:szCs w:val="24"/>
        </w:rPr>
        <w:t>Wyrażaj zasady pozytywnie. Zamiast „Nie krzycz”, powiedz „Mów cicho”.</w:t>
      </w:r>
    </w:p>
    <w:p w14:paraId="41C0D730" w14:textId="77E313E8" w:rsidR="00A92794" w:rsidRPr="00A92794" w:rsidRDefault="00DD2DA7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- </w:t>
      </w:r>
      <w:r w:rsidR="00A92794" w:rsidRPr="00A92794">
        <w:rPr>
          <w:rFonts w:ascii="Roboto" w:eastAsia="Roboto" w:hAnsi="Roboto" w:cs="Roboto"/>
          <w:sz w:val="24"/>
          <w:szCs w:val="24"/>
        </w:rPr>
        <w:t>Wspieraj a nie wyręczaj.</w:t>
      </w:r>
    </w:p>
    <w:p w14:paraId="6E6B4D7B" w14:textId="0ED833AE" w:rsidR="00A92794" w:rsidRPr="00A92794" w:rsidRDefault="00D2362D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- </w:t>
      </w:r>
      <w:r w:rsidR="00A92794" w:rsidRPr="00A92794">
        <w:rPr>
          <w:rFonts w:ascii="Roboto" w:eastAsia="Roboto" w:hAnsi="Roboto" w:cs="Roboto"/>
          <w:sz w:val="24"/>
          <w:szCs w:val="24"/>
        </w:rPr>
        <w:t>Pamiętaj, że osoba z autyzmem ma wysoki poziom lęku w nowej sytuacji, mogą pojawić się manieryzmy ruchowe i nietypowe zachowania.</w:t>
      </w:r>
    </w:p>
    <w:p w14:paraId="25058916" w14:textId="0CAEE31D" w:rsidR="00DD2DA7" w:rsidRPr="00DD2DA7" w:rsidRDefault="00D2362D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- </w:t>
      </w:r>
      <w:r w:rsidR="00DD2DA7" w:rsidRPr="00DD2DA7">
        <w:rPr>
          <w:rFonts w:ascii="Roboto" w:eastAsia="Roboto" w:hAnsi="Roboto" w:cs="Roboto"/>
          <w:sz w:val="24"/>
          <w:szCs w:val="24"/>
        </w:rPr>
        <w:t xml:space="preserve">Wspieraj się wizualnym kanałem przekazu, np. piktogramami. Darmowe możesz pobrać ze strony: </w:t>
      </w:r>
      <w:r w:rsidR="00DD2DA7" w:rsidRPr="00DD2DA7">
        <w:rPr>
          <w:rFonts w:ascii="Roboto" w:eastAsia="Roboto" w:hAnsi="Roboto" w:cs="Roboto"/>
          <w:b/>
          <w:bCs/>
          <w:sz w:val="24"/>
          <w:szCs w:val="24"/>
        </w:rPr>
        <w:t>https://arasaac.org/</w:t>
      </w:r>
    </w:p>
    <w:p w14:paraId="30087481" w14:textId="77777777" w:rsidR="00A739EF" w:rsidRDefault="00A739EF" w:rsidP="00D2362D">
      <w:pPr>
        <w:spacing w:before="240" w:after="240" w:line="240" w:lineRule="auto"/>
        <w:ind w:left="0" w:hanging="2"/>
        <w:jc w:val="center"/>
        <w:rPr>
          <w:rFonts w:ascii="Roboto" w:eastAsia="Roboto" w:hAnsi="Roboto" w:cs="Roboto"/>
          <w:noProof/>
          <w:sz w:val="24"/>
          <w:szCs w:val="24"/>
          <w:u w:val="single"/>
        </w:rPr>
      </w:pPr>
    </w:p>
    <w:p w14:paraId="1165C322" w14:textId="6E65B232" w:rsidR="00D2362D" w:rsidRDefault="00DD2DA7" w:rsidP="00846492">
      <w:pPr>
        <w:spacing w:before="240" w:after="240" w:line="240" w:lineRule="auto"/>
        <w:ind w:left="0" w:hanging="2"/>
        <w:jc w:val="center"/>
        <w:rPr>
          <w:rFonts w:ascii="Roboto" w:eastAsia="Roboto" w:hAnsi="Roboto" w:cs="Roboto"/>
          <w:sz w:val="24"/>
          <w:szCs w:val="24"/>
          <w:u w:val="single"/>
        </w:rPr>
      </w:pPr>
      <w:r w:rsidRPr="00DD2DA7">
        <w:rPr>
          <w:rFonts w:ascii="Roboto" w:eastAsia="Roboto" w:hAnsi="Roboto" w:cs="Roboto"/>
          <w:noProof/>
          <w:sz w:val="24"/>
          <w:szCs w:val="24"/>
          <w:u w:val="single"/>
        </w:rPr>
        <w:drawing>
          <wp:inline distT="0" distB="0" distL="0" distR="0" wp14:anchorId="5D4F21F6" wp14:editId="15C275A3">
            <wp:extent cx="1644650" cy="1644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62D">
        <w:rPr>
          <w:rFonts w:ascii="Roboto" w:eastAsia="Roboto" w:hAnsi="Roboto" w:cs="Roboto"/>
          <w:sz w:val="24"/>
          <w:szCs w:val="24"/>
          <w:u w:val="single"/>
        </w:rPr>
        <w:t xml:space="preserve">   </w:t>
      </w:r>
    </w:p>
    <w:p w14:paraId="5AFE980F" w14:textId="741C558E" w:rsidR="00D2362D" w:rsidRDefault="00D2362D" w:rsidP="00D2362D">
      <w:pPr>
        <w:spacing w:before="240" w:after="240" w:line="240" w:lineRule="auto"/>
        <w:ind w:left="0" w:hanging="2"/>
        <w:jc w:val="center"/>
        <w:rPr>
          <w:rFonts w:ascii="Roboto" w:eastAsia="Roboto" w:hAnsi="Roboto" w:cs="Roboto"/>
          <w:sz w:val="24"/>
          <w:szCs w:val="24"/>
          <w:u w:val="single"/>
        </w:rPr>
      </w:pPr>
    </w:p>
    <w:p w14:paraId="36338BCC" w14:textId="77777777" w:rsidR="00D2362D" w:rsidRPr="00D2362D" w:rsidRDefault="00D2362D" w:rsidP="00D2362D">
      <w:pPr>
        <w:spacing w:before="240" w:after="240" w:line="240" w:lineRule="auto"/>
        <w:ind w:left="0" w:hanging="2"/>
        <w:jc w:val="center"/>
        <w:rPr>
          <w:rFonts w:ascii="Roboto" w:eastAsia="Roboto" w:hAnsi="Roboto" w:cs="Roboto"/>
          <w:b/>
          <w:bCs/>
          <w:sz w:val="24"/>
          <w:szCs w:val="24"/>
        </w:rPr>
      </w:pPr>
      <w:r w:rsidRPr="00D2362D">
        <w:rPr>
          <w:rFonts w:ascii="Roboto" w:eastAsia="Roboto" w:hAnsi="Roboto" w:cs="Roboto"/>
          <w:b/>
          <w:bCs/>
          <w:i/>
          <w:iCs/>
          <w:sz w:val="24"/>
          <w:szCs w:val="24"/>
        </w:rPr>
        <w:t>Nie idź za mną - mogę cię nie poprowadzić. Nie idź także przede mną - mogę za tobą nie podążyć. Po prostu idź obok mnie jako przyjaciel.</w:t>
      </w:r>
    </w:p>
    <w:p w14:paraId="5C8C047D" w14:textId="327F42BC" w:rsidR="00D2362D" w:rsidRPr="00D2362D" w:rsidRDefault="00D2362D" w:rsidP="00D2362D">
      <w:pPr>
        <w:spacing w:before="240" w:after="240" w:line="240" w:lineRule="auto"/>
        <w:ind w:leftChars="0" w:left="0" w:firstLineChars="0" w:firstLine="0"/>
        <w:jc w:val="right"/>
        <w:rPr>
          <w:rFonts w:ascii="Roboto" w:eastAsia="Roboto" w:hAnsi="Roboto" w:cs="Roboto"/>
          <w:i/>
          <w:iCs/>
          <w:sz w:val="24"/>
          <w:szCs w:val="24"/>
        </w:rPr>
      </w:pPr>
      <w:r w:rsidRPr="00D2362D">
        <w:rPr>
          <w:rFonts w:ascii="Roboto" w:eastAsia="Roboto" w:hAnsi="Roboto" w:cs="Roboto"/>
          <w:i/>
          <w:iCs/>
          <w:sz w:val="24"/>
          <w:szCs w:val="24"/>
        </w:rPr>
        <w:t>Albert Camus</w:t>
      </w:r>
    </w:p>
    <w:p w14:paraId="3D765B52" w14:textId="77777777" w:rsidR="00260541" w:rsidRPr="00DD2DA7" w:rsidRDefault="00260541" w:rsidP="00DD2DA7">
      <w:pPr>
        <w:spacing w:before="240" w:after="240" w:line="240" w:lineRule="auto"/>
        <w:ind w:left="0" w:hanging="2"/>
        <w:jc w:val="both"/>
        <w:rPr>
          <w:rFonts w:ascii="Roboto" w:eastAsia="Roboto" w:hAnsi="Roboto" w:cs="Roboto"/>
          <w:sz w:val="24"/>
          <w:szCs w:val="24"/>
        </w:rPr>
      </w:pPr>
    </w:p>
    <w:p w14:paraId="2F166FFC" w14:textId="74F0C7A4" w:rsidR="006F3AF5" w:rsidRPr="00DD2DA7" w:rsidRDefault="00DD2DA7" w:rsidP="00DD2DA7">
      <w:pPr>
        <w:spacing w:before="240" w:after="240" w:line="240" w:lineRule="auto"/>
        <w:ind w:left="0" w:hanging="2"/>
        <w:jc w:val="both"/>
        <w:rPr>
          <w:rFonts w:ascii="Roboto" w:eastAsia="Roboto" w:hAnsi="Roboto" w:cs="Roboto"/>
          <w:sz w:val="24"/>
          <w:szCs w:val="24"/>
          <w:highlight w:val="white"/>
          <w:u w:val="singl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3</w:t>
      </w:r>
      <w:r w:rsidRPr="00DD2DA7">
        <w:rPr>
          <w:rFonts w:ascii="Roboto" w:eastAsia="Roboto" w:hAnsi="Roboto" w:cs="Roboto"/>
          <w:sz w:val="24"/>
          <w:szCs w:val="24"/>
          <w:highlight w:val="white"/>
        </w:rPr>
        <w:t>.</w:t>
      </w:r>
      <w:r w:rsidRPr="00DD2DA7">
        <w:rPr>
          <w:rFonts w:ascii="Roboto" w:eastAsia="Times New Roman" w:hAnsi="Roboto" w:cs="Times New Roman"/>
          <w:sz w:val="24"/>
          <w:szCs w:val="24"/>
          <w:highlight w:val="white"/>
        </w:rPr>
        <w:t xml:space="preserve">     </w:t>
      </w:r>
      <w:r w:rsidRPr="00DD2DA7">
        <w:rPr>
          <w:rFonts w:ascii="Roboto" w:eastAsia="Roboto" w:hAnsi="Roboto" w:cs="Roboto"/>
          <w:sz w:val="24"/>
          <w:szCs w:val="24"/>
          <w:highlight w:val="white"/>
          <w:u w:val="single"/>
        </w:rPr>
        <w:t xml:space="preserve">Wykaz </w:t>
      </w:r>
      <w:r w:rsidR="00D2362D">
        <w:rPr>
          <w:rFonts w:ascii="Roboto" w:eastAsia="Roboto" w:hAnsi="Roboto" w:cs="Roboto"/>
          <w:sz w:val="24"/>
          <w:szCs w:val="24"/>
          <w:highlight w:val="white"/>
          <w:u w:val="single"/>
        </w:rPr>
        <w:t>wybranej</w:t>
      </w:r>
      <w:r w:rsidRPr="00DD2DA7">
        <w:rPr>
          <w:rFonts w:ascii="Roboto" w:eastAsia="Roboto" w:hAnsi="Roboto" w:cs="Roboto"/>
          <w:sz w:val="24"/>
          <w:szCs w:val="24"/>
          <w:highlight w:val="white"/>
          <w:u w:val="single"/>
        </w:rPr>
        <w:t xml:space="preserve"> literatury </w:t>
      </w:r>
      <w:r w:rsidR="008C1D46" w:rsidRPr="00DD2DA7">
        <w:rPr>
          <w:rFonts w:ascii="Roboto" w:eastAsia="Roboto" w:hAnsi="Roboto" w:cs="Roboto"/>
          <w:sz w:val="24"/>
          <w:szCs w:val="24"/>
          <w:highlight w:val="white"/>
          <w:u w:val="single"/>
        </w:rPr>
        <w:t>dotyczącej zaburzeń ze spektrum autyzmu:</w:t>
      </w:r>
    </w:p>
    <w:p w14:paraId="44AA8E70" w14:textId="33DAC092" w:rsidR="008C1D46" w:rsidRPr="00DD2DA7" w:rsidRDefault="008C1D4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1. Asperger: życie w dwóch światach. Christine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Preißmann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, przekład Joanna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Arentewicz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. Wydanie pierwsze w języku polskim, Gdańskie Wydawnictwo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Psychologiczne, 2017.</w:t>
      </w:r>
    </w:p>
    <w:p w14:paraId="459E9B8E" w14:textId="175394E0" w:rsidR="008C1D46" w:rsidRPr="00DD2DA7" w:rsidRDefault="008C1D4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2. Autyzm: zapobieganie zaburzeniom ze spektrum autyzmu, ich diagnozowanie i terapia oraz zalecenia dla rodziców. Robert Melillo, przekład Agnieszka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Pałynyczko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-Ćwiklińska. Harmonia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Universalis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, 2017.</w:t>
      </w:r>
    </w:p>
    <w:p w14:paraId="28F1F444" w14:textId="13760C19" w:rsidR="008C1D46" w:rsidRPr="00DD2DA7" w:rsidRDefault="008C1D4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3. Autyzm dziecięcy: zagadnienia diagnozy i terapii. Lucyna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Bobkowicz</w:t>
      </w:r>
      <w:r w:rsidR="00DD2DA7">
        <w:rPr>
          <w:rFonts w:ascii="Roboto" w:eastAsia="Roboto" w:hAnsi="Roboto" w:cs="Roboto"/>
          <w:sz w:val="24"/>
          <w:szCs w:val="24"/>
        </w:rPr>
        <w:t>-</w:t>
      </w:r>
      <w:r w:rsidRPr="00DD2DA7">
        <w:rPr>
          <w:rFonts w:ascii="Roboto" w:eastAsia="Roboto" w:hAnsi="Roboto" w:cs="Roboto"/>
          <w:sz w:val="24"/>
          <w:szCs w:val="24"/>
        </w:rPr>
        <w:t>Lewartowska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. Oficyna Wydawnicza "Impuls", 2017.</w:t>
      </w:r>
    </w:p>
    <w:p w14:paraId="029A475A" w14:textId="42AFFFD7" w:rsidR="008C1D46" w:rsidRPr="00DD2DA7" w:rsidRDefault="008C1D4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4. Autyzm i problemy natury sensorycznej.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Temple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Grandin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, przekład: Juliusz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Okuniewski. Harmonia, 2017.</w:t>
      </w:r>
    </w:p>
    <w:p w14:paraId="37C863FC" w14:textId="6E90D654" w:rsidR="008C1D46" w:rsidRPr="00DD2DA7" w:rsidRDefault="008C1D4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5. Autyzm na co dzień: ponad 150 sprawdzonych sposobów postępowania z dzieckiem ze spektrum autyzmu.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Alyson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Beytien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, tłumaczenie Joanna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Bilmin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-Odrowąż. Wydawnictwo Uniwersytetu Jagiellońskiego, 2018.</w:t>
      </w:r>
    </w:p>
    <w:p w14:paraId="51877271" w14:textId="3DD86FF9" w:rsidR="008C1D46" w:rsidRPr="00DD2DA7" w:rsidRDefault="008C1D4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6. Autyzm w pigułce: przyczyny, diagnoza, terapie, leczenie: przegląd zwięzły i prosty. Opracowanie: Ewa Niezgoda. Wydawnictwo Fraszka Edukacyjna, 2017.</w:t>
      </w:r>
    </w:p>
    <w:p w14:paraId="2C48E072" w14:textId="4DFAD82E" w:rsidR="008C1D46" w:rsidRPr="00DD2DA7" w:rsidRDefault="008C1D4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7. Cisza. Jem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Lester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, tłumaczył Paweł Wieczorek. Wydawnictwo Zysk i S-ka, 2017.</w:t>
      </w:r>
    </w:p>
    <w:p w14:paraId="27374260" w14:textId="67C42D69" w:rsidR="008C1D46" w:rsidRPr="00DD2DA7" w:rsidRDefault="008C1D46" w:rsidP="00D2362D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 xml:space="preserve">8. Diagnoza zaburzeń ze spektrum autyzmu. Redakcja Sam Goldstein, Jack A.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Naglieri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,</w:t>
      </w:r>
      <w:r w:rsidR="00D2362D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Sally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Ozonoff</w:t>
      </w:r>
      <w:proofErr w:type="spellEnd"/>
      <w:r w:rsidR="00942DD5" w:rsidRPr="00DD2DA7">
        <w:rPr>
          <w:rFonts w:ascii="Roboto" w:eastAsia="Roboto" w:hAnsi="Roboto" w:cs="Roboto"/>
          <w:sz w:val="24"/>
          <w:szCs w:val="24"/>
        </w:rPr>
        <w:t xml:space="preserve">, </w:t>
      </w:r>
      <w:r w:rsidRPr="00DD2DA7">
        <w:rPr>
          <w:rFonts w:ascii="Roboto" w:eastAsia="Roboto" w:hAnsi="Roboto" w:cs="Roboto"/>
          <w:sz w:val="24"/>
          <w:szCs w:val="24"/>
        </w:rPr>
        <w:t>tłumaczenie Robert Andruszko. Wydawnictwo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Uniwersytetu Jagiellońskiego, 2017.</w:t>
      </w:r>
    </w:p>
    <w:p w14:paraId="45F0A80A" w14:textId="15D47046" w:rsidR="008C1D46" w:rsidRPr="00DD2DA7" w:rsidRDefault="00942DD5" w:rsidP="00D2362D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9</w:t>
      </w:r>
      <w:r w:rsidR="008C1D46" w:rsidRPr="00DD2DA7">
        <w:rPr>
          <w:rFonts w:ascii="Roboto" w:eastAsia="Roboto" w:hAnsi="Roboto" w:cs="Roboto"/>
          <w:sz w:val="24"/>
          <w:szCs w:val="24"/>
        </w:rPr>
        <w:t>. Dziesięć rzeczy, o których chciałoby ci powiedzieć dziecko z autyzmem</w:t>
      </w:r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Ellen</w:t>
      </w:r>
      <w:proofErr w:type="spellEnd"/>
      <w:r w:rsidR="00D2362D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Notbohm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,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 przekład Marzena Szymańska-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Błotnicka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="008C1D46" w:rsidRPr="00DD2DA7">
        <w:rPr>
          <w:rFonts w:ascii="Roboto" w:eastAsia="Roboto" w:hAnsi="Roboto" w:cs="Roboto"/>
          <w:sz w:val="24"/>
          <w:szCs w:val="24"/>
        </w:rPr>
        <w:t>Wydawnictwo Uniwersytetu Jagiellońskiego, 2017.</w:t>
      </w:r>
    </w:p>
    <w:p w14:paraId="607749C9" w14:textId="16ECC8F3" w:rsidR="008C1D46" w:rsidRPr="00DD2DA7" w:rsidRDefault="008C1D46" w:rsidP="00D2362D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1</w:t>
      </w:r>
      <w:r w:rsidR="00942DD5" w:rsidRPr="00DD2DA7">
        <w:rPr>
          <w:rFonts w:ascii="Roboto" w:eastAsia="Roboto" w:hAnsi="Roboto" w:cs="Roboto"/>
          <w:sz w:val="24"/>
          <w:szCs w:val="24"/>
        </w:rPr>
        <w:t>0</w:t>
      </w:r>
      <w:r w:rsidRPr="00DD2DA7">
        <w:rPr>
          <w:rFonts w:ascii="Roboto" w:eastAsia="Roboto" w:hAnsi="Roboto" w:cs="Roboto"/>
          <w:sz w:val="24"/>
          <w:szCs w:val="24"/>
        </w:rPr>
        <w:t>. Efektywna komunikacja z osobami ze spektrum autyzmu</w:t>
      </w:r>
      <w:r w:rsidR="00942DD5" w:rsidRPr="00DD2DA7">
        <w:rPr>
          <w:rFonts w:ascii="Roboto" w:eastAsia="Roboto" w:hAnsi="Roboto" w:cs="Roboto"/>
          <w:sz w:val="24"/>
          <w:szCs w:val="24"/>
        </w:rPr>
        <w:t>.</w:t>
      </w:r>
      <w:r w:rsidRPr="00DD2DA7">
        <w:rPr>
          <w:rFonts w:ascii="Roboto" w:eastAsia="Roboto" w:hAnsi="Roboto" w:cs="Roboto"/>
          <w:sz w:val="24"/>
          <w:szCs w:val="24"/>
        </w:rPr>
        <w:t xml:space="preserve"> 35 wskazówek dla</w:t>
      </w:r>
      <w:r w:rsidR="00D2362D">
        <w:rPr>
          <w:rFonts w:ascii="Roboto" w:eastAsia="Roboto" w:hAnsi="Roboto" w:cs="Roboto"/>
          <w:sz w:val="24"/>
          <w:szCs w:val="24"/>
        </w:rPr>
        <w:t xml:space="preserve"> </w:t>
      </w:r>
      <w:r w:rsidR="00942DD5" w:rsidRPr="00DD2DA7">
        <w:rPr>
          <w:rFonts w:ascii="Roboto" w:eastAsia="Roboto" w:hAnsi="Roboto" w:cs="Roboto"/>
          <w:sz w:val="24"/>
          <w:szCs w:val="24"/>
        </w:rPr>
        <w:t>S</w:t>
      </w:r>
      <w:r w:rsidRPr="00DD2DA7">
        <w:rPr>
          <w:rFonts w:ascii="Roboto" w:eastAsia="Roboto" w:hAnsi="Roboto" w:cs="Roboto"/>
          <w:sz w:val="24"/>
          <w:szCs w:val="24"/>
        </w:rPr>
        <w:t>pecjalistów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.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Paddy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-Joe Moran ; przekład Marlena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Trusiewicz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. Grupa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Wydawnicza Harmonia 2017.</w:t>
      </w:r>
    </w:p>
    <w:p w14:paraId="07191710" w14:textId="5C4AA638" w:rsidR="008C1D46" w:rsidRPr="00DD2DA7" w:rsidRDefault="008C1D4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1</w:t>
      </w:r>
      <w:r w:rsidR="00942DD5" w:rsidRPr="00DD2DA7">
        <w:rPr>
          <w:rFonts w:ascii="Roboto" w:eastAsia="Roboto" w:hAnsi="Roboto" w:cs="Roboto"/>
          <w:sz w:val="24"/>
          <w:szCs w:val="24"/>
        </w:rPr>
        <w:t>1</w:t>
      </w:r>
      <w:r w:rsidRPr="00DD2DA7">
        <w:rPr>
          <w:rFonts w:ascii="Roboto" w:eastAsia="Roboto" w:hAnsi="Roboto" w:cs="Roboto"/>
          <w:sz w:val="24"/>
          <w:szCs w:val="24"/>
        </w:rPr>
        <w:t>. Integracja sensoryczna w autyzmie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Pr="00DD2DA7">
        <w:rPr>
          <w:rFonts w:ascii="Roboto" w:eastAsia="Roboto" w:hAnsi="Roboto" w:cs="Roboto"/>
          <w:sz w:val="24"/>
          <w:szCs w:val="24"/>
        </w:rPr>
        <w:t xml:space="preserve">Bożenna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Odowska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-Szlachcic.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Grupa Wydawnicza Harmonia, 2018.</w:t>
      </w:r>
    </w:p>
    <w:p w14:paraId="7C8DA32E" w14:textId="1F0F81E7" w:rsidR="008C1D46" w:rsidRPr="00DD2DA7" w:rsidRDefault="008C1D4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1</w:t>
      </w:r>
      <w:r w:rsidR="00942DD5" w:rsidRPr="00DD2DA7">
        <w:rPr>
          <w:rFonts w:ascii="Roboto" w:eastAsia="Roboto" w:hAnsi="Roboto" w:cs="Roboto"/>
          <w:sz w:val="24"/>
          <w:szCs w:val="24"/>
        </w:rPr>
        <w:t>2</w:t>
      </w:r>
      <w:r w:rsidRPr="00DD2DA7">
        <w:rPr>
          <w:rFonts w:ascii="Roboto" w:eastAsia="Roboto" w:hAnsi="Roboto" w:cs="Roboto"/>
          <w:sz w:val="24"/>
          <w:szCs w:val="24"/>
        </w:rPr>
        <w:t>. Jak pracować z dzieckiem z zespołem Aspergera w domu i szkole: poradnik dla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rodziców i nauczycieli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Pr="00DD2DA7">
        <w:rPr>
          <w:rFonts w:ascii="Roboto" w:eastAsia="Roboto" w:hAnsi="Roboto" w:cs="Roboto"/>
          <w:sz w:val="24"/>
          <w:szCs w:val="24"/>
        </w:rPr>
        <w:t>Joanna Chromik-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Kovačs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, Izabela Banaszczyk.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 xml:space="preserve">Harmonia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Universalis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 - Grupa Wydawnicza Harmonia, 2017.</w:t>
      </w:r>
    </w:p>
    <w:p w14:paraId="3D8F2C18" w14:textId="09F086E0" w:rsidR="008C1D46" w:rsidRPr="00DD2DA7" w:rsidRDefault="008C1D4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1</w:t>
      </w:r>
      <w:r w:rsidR="00942DD5" w:rsidRPr="00DD2DA7">
        <w:rPr>
          <w:rFonts w:ascii="Roboto" w:eastAsia="Roboto" w:hAnsi="Roboto" w:cs="Roboto"/>
          <w:sz w:val="24"/>
          <w:szCs w:val="24"/>
        </w:rPr>
        <w:t>3</w:t>
      </w:r>
      <w:r w:rsidRPr="00DD2DA7">
        <w:rPr>
          <w:rFonts w:ascii="Roboto" w:eastAsia="Roboto" w:hAnsi="Roboto" w:cs="Roboto"/>
          <w:sz w:val="24"/>
          <w:szCs w:val="24"/>
        </w:rPr>
        <w:t>. Kochaj i pomóż dorosnąć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 - </w:t>
      </w:r>
      <w:r w:rsidRPr="00DD2DA7">
        <w:rPr>
          <w:rFonts w:ascii="Roboto" w:eastAsia="Roboto" w:hAnsi="Roboto" w:cs="Roboto"/>
          <w:sz w:val="24"/>
          <w:szCs w:val="24"/>
        </w:rPr>
        <w:t>jak pomóc dziecku ze spektrum autyzmu wejść w dorosłe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życie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.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Temple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Grandin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, Debra Moore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, </w:t>
      </w:r>
      <w:r w:rsidRPr="00DD2DA7">
        <w:rPr>
          <w:rFonts w:ascii="Roboto" w:eastAsia="Roboto" w:hAnsi="Roboto" w:cs="Roboto"/>
          <w:sz w:val="24"/>
          <w:szCs w:val="24"/>
        </w:rPr>
        <w:t xml:space="preserve">przekład Katarzyna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Sapeta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-Czajka.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Wydawnictwo Uniwersytetu Jagiellońskiego, 2017.</w:t>
      </w:r>
    </w:p>
    <w:p w14:paraId="5ABEB312" w14:textId="1D7BBB5C" w:rsidR="008C1D46" w:rsidRPr="00DD2DA7" w:rsidRDefault="008C1D4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1</w:t>
      </w:r>
      <w:r w:rsidR="00942DD5" w:rsidRPr="00DD2DA7">
        <w:rPr>
          <w:rFonts w:ascii="Roboto" w:eastAsia="Roboto" w:hAnsi="Roboto" w:cs="Roboto"/>
          <w:sz w:val="24"/>
          <w:szCs w:val="24"/>
        </w:rPr>
        <w:t>4</w:t>
      </w:r>
      <w:r w:rsidRPr="00DD2DA7">
        <w:rPr>
          <w:rFonts w:ascii="Roboto" w:eastAsia="Roboto" w:hAnsi="Roboto" w:cs="Roboto"/>
          <w:sz w:val="24"/>
          <w:szCs w:val="24"/>
        </w:rPr>
        <w:t>. Motywuj do komunikacji!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300 ćwiczeń, gier i zabaw dla dzieci z autyzmem</w:t>
      </w:r>
      <w:r w:rsidR="00942DD5" w:rsidRPr="00DD2DA7">
        <w:rPr>
          <w:rFonts w:ascii="Roboto" w:eastAsia="Roboto" w:hAnsi="Roboto" w:cs="Roboto"/>
          <w:sz w:val="24"/>
          <w:szCs w:val="24"/>
        </w:rPr>
        <w:t>.</w:t>
      </w:r>
      <w:r w:rsidRPr="00DD2DA7">
        <w:rPr>
          <w:rFonts w:ascii="Roboto" w:eastAsia="Roboto" w:hAnsi="Roboto" w:cs="Roboto"/>
          <w:sz w:val="24"/>
          <w:szCs w:val="24"/>
        </w:rPr>
        <w:t xml:space="preserve"> Simone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 xml:space="preserve">Griffin, Dianne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Sandler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 ; przekład: Ryszard Zajączkowski. 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Grupa </w:t>
      </w:r>
      <w:r w:rsidRPr="00DD2DA7">
        <w:rPr>
          <w:rFonts w:ascii="Roboto" w:eastAsia="Roboto" w:hAnsi="Roboto" w:cs="Roboto"/>
          <w:sz w:val="24"/>
          <w:szCs w:val="24"/>
        </w:rPr>
        <w:t xml:space="preserve">Wydawnicza Harmonia - Harmonia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Universalis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, 2018.</w:t>
      </w:r>
    </w:p>
    <w:p w14:paraId="111DEE3B" w14:textId="3D780929" w:rsidR="008C1D46" w:rsidRPr="00DD2DA7" w:rsidRDefault="008C1D46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lastRenderedPageBreak/>
        <w:t>1</w:t>
      </w:r>
      <w:r w:rsidR="00942DD5" w:rsidRPr="00DD2DA7">
        <w:rPr>
          <w:rFonts w:ascii="Roboto" w:eastAsia="Roboto" w:hAnsi="Roboto" w:cs="Roboto"/>
          <w:sz w:val="24"/>
          <w:szCs w:val="24"/>
        </w:rPr>
        <w:t>5</w:t>
      </w:r>
      <w:r w:rsidRPr="00DD2DA7">
        <w:rPr>
          <w:rFonts w:ascii="Roboto" w:eastAsia="Roboto" w:hAnsi="Roboto" w:cs="Roboto"/>
          <w:sz w:val="24"/>
          <w:szCs w:val="24"/>
        </w:rPr>
        <w:t>. Nieśmiali, skryci i społecznie niedopasowani</w:t>
      </w:r>
      <w:r w:rsidR="00942DD5" w:rsidRPr="00DD2DA7">
        <w:rPr>
          <w:rFonts w:ascii="Roboto" w:eastAsia="Roboto" w:hAnsi="Roboto" w:cs="Roboto"/>
          <w:sz w:val="24"/>
          <w:szCs w:val="24"/>
        </w:rPr>
        <w:t>. P</w:t>
      </w:r>
      <w:r w:rsidRPr="00DD2DA7">
        <w:rPr>
          <w:rFonts w:ascii="Roboto" w:eastAsia="Roboto" w:hAnsi="Roboto" w:cs="Roboto"/>
          <w:sz w:val="24"/>
          <w:szCs w:val="24"/>
        </w:rPr>
        <w:t>rzewodnik po życiu z zespołem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Aspergera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.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Cynthia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 Kim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, </w:t>
      </w:r>
      <w:r w:rsidRPr="00DD2DA7">
        <w:rPr>
          <w:rFonts w:ascii="Roboto" w:eastAsia="Roboto" w:hAnsi="Roboto" w:cs="Roboto"/>
          <w:sz w:val="24"/>
          <w:szCs w:val="24"/>
        </w:rPr>
        <w:t>tłumaczenie Joanna Gilewicz. Wydawnictwo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Uniwersytetu Jagiellońskiego, 2018.</w:t>
      </w:r>
    </w:p>
    <w:p w14:paraId="0B914423" w14:textId="22719052" w:rsidR="008C1D46" w:rsidRPr="00DD2DA7" w:rsidRDefault="00942DD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1</w:t>
      </w:r>
      <w:r w:rsidR="002B527D">
        <w:rPr>
          <w:rFonts w:ascii="Roboto" w:eastAsia="Roboto" w:hAnsi="Roboto" w:cs="Roboto"/>
          <w:sz w:val="24"/>
          <w:szCs w:val="24"/>
        </w:rPr>
        <w:t>6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. Niezwyczajni ludzie </w:t>
      </w:r>
      <w:r w:rsidRPr="00DD2DA7">
        <w:rPr>
          <w:rFonts w:ascii="Roboto" w:eastAsia="Roboto" w:hAnsi="Roboto" w:cs="Roboto"/>
          <w:sz w:val="24"/>
          <w:szCs w:val="24"/>
        </w:rPr>
        <w:t>– n</w:t>
      </w:r>
      <w:r w:rsidR="008C1D46" w:rsidRPr="00DD2DA7">
        <w:rPr>
          <w:rFonts w:ascii="Roboto" w:eastAsia="Roboto" w:hAnsi="Roboto" w:cs="Roboto"/>
          <w:sz w:val="24"/>
          <w:szCs w:val="24"/>
        </w:rPr>
        <w:t>owe spojrzenie na autyzm</w:t>
      </w:r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Barry M.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Prizant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 xml:space="preserve">, Tom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FieldsMeyer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,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 przekład Joanna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Bilmin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>-Odrowąż. Wydawnictwo Uniwersytetu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J</w:t>
      </w:r>
      <w:r w:rsidR="008C1D46" w:rsidRPr="00DD2DA7">
        <w:rPr>
          <w:rFonts w:ascii="Roboto" w:eastAsia="Roboto" w:hAnsi="Roboto" w:cs="Roboto"/>
          <w:sz w:val="24"/>
          <w:szCs w:val="24"/>
        </w:rPr>
        <w:t>agiellońskiego, 2017.</w:t>
      </w:r>
    </w:p>
    <w:p w14:paraId="122580EB" w14:textId="7F3AECF2" w:rsidR="008C1D46" w:rsidRPr="00DD2DA7" w:rsidRDefault="00942DD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1</w:t>
      </w:r>
      <w:r w:rsidR="002B527D">
        <w:rPr>
          <w:rFonts w:ascii="Roboto" w:eastAsia="Roboto" w:hAnsi="Roboto" w:cs="Roboto"/>
          <w:sz w:val="24"/>
          <w:szCs w:val="24"/>
        </w:rPr>
        <w:t>7</w:t>
      </w:r>
      <w:r w:rsidR="008C1D46" w:rsidRPr="00DD2DA7">
        <w:rPr>
          <w:rFonts w:ascii="Roboto" w:eastAsia="Roboto" w:hAnsi="Roboto" w:cs="Roboto"/>
          <w:sz w:val="24"/>
          <w:szCs w:val="24"/>
        </w:rPr>
        <w:t>. Rehabilitacja społeczna i zawodowa dorosłych osób autystycznych</w:t>
      </w:r>
      <w:r w:rsidRPr="00DD2DA7">
        <w:rPr>
          <w:rFonts w:ascii="Roboto" w:eastAsia="Roboto" w:hAnsi="Roboto" w:cs="Roboto"/>
          <w:sz w:val="24"/>
          <w:szCs w:val="24"/>
        </w:rPr>
        <w:t xml:space="preserve"> – s</w:t>
      </w:r>
      <w:r w:rsidR="008C1D46" w:rsidRPr="00DD2DA7">
        <w:rPr>
          <w:rFonts w:ascii="Roboto" w:eastAsia="Roboto" w:hAnsi="Roboto" w:cs="Roboto"/>
          <w:sz w:val="24"/>
          <w:szCs w:val="24"/>
        </w:rPr>
        <w:t>tudium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fenomenograficzne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 xml:space="preserve"> z zastosowaniem teorii społecznej Pierre’a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Bourdieu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="008C1D46" w:rsidRPr="00DD2DA7">
        <w:rPr>
          <w:rFonts w:ascii="Roboto" w:eastAsia="Roboto" w:hAnsi="Roboto" w:cs="Roboto"/>
          <w:sz w:val="24"/>
          <w:szCs w:val="24"/>
        </w:rPr>
        <w:t>Joanna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>Buława-Halasz. Oficyna Wydawnicza "Impuls", 2017.</w:t>
      </w:r>
    </w:p>
    <w:p w14:paraId="0BD608D5" w14:textId="424136AB" w:rsidR="008C1D46" w:rsidRPr="00DD2DA7" w:rsidRDefault="00942DD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1</w:t>
      </w:r>
      <w:r w:rsidR="002B527D">
        <w:rPr>
          <w:rFonts w:ascii="Roboto" w:eastAsia="Roboto" w:hAnsi="Roboto" w:cs="Roboto"/>
          <w:sz w:val="24"/>
          <w:szCs w:val="24"/>
        </w:rPr>
        <w:t>8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P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(Sekretna) księga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asperdzieciaka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 – </w:t>
      </w:r>
      <w:r w:rsidR="008C1D46" w:rsidRPr="00DD2DA7">
        <w:rPr>
          <w:rFonts w:ascii="Roboto" w:eastAsia="Roboto" w:hAnsi="Roboto" w:cs="Roboto"/>
          <w:sz w:val="24"/>
          <w:szCs w:val="24"/>
        </w:rPr>
        <w:t>poradnik dla dzieci i młodzieży z zespołem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>Aspergera</w:t>
      </w:r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Jennifer Cook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O'Toole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,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tłumaczenie Aleksandra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Weksej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.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>Wydawnictwo Uniwersytetu Jagiellońskiego, 2018.</w:t>
      </w:r>
    </w:p>
    <w:p w14:paraId="00E11EAA" w14:textId="20C5FA77" w:rsidR="008C1D46" w:rsidRPr="00DD2DA7" w:rsidRDefault="00942DD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1</w:t>
      </w:r>
      <w:r w:rsidR="002B527D">
        <w:rPr>
          <w:rFonts w:ascii="Roboto" w:eastAsia="Roboto" w:hAnsi="Roboto" w:cs="Roboto"/>
          <w:sz w:val="24"/>
          <w:szCs w:val="24"/>
        </w:rPr>
        <w:t>9</w:t>
      </w:r>
      <w:r w:rsidRPr="00DD2DA7">
        <w:rPr>
          <w:rFonts w:ascii="Roboto" w:eastAsia="Roboto" w:hAnsi="Roboto" w:cs="Roboto"/>
          <w:sz w:val="24"/>
          <w:szCs w:val="24"/>
        </w:rPr>
        <w:t>.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 Spektrum autyzmu i strategie deeskalacji</w:t>
      </w:r>
      <w:r w:rsidRPr="00DD2DA7">
        <w:rPr>
          <w:rFonts w:ascii="Roboto" w:eastAsia="Roboto" w:hAnsi="Roboto" w:cs="Roboto"/>
          <w:sz w:val="24"/>
          <w:szCs w:val="24"/>
        </w:rPr>
        <w:t>.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P</w:t>
      </w:r>
      <w:r w:rsidR="008C1D46" w:rsidRPr="00DD2DA7">
        <w:rPr>
          <w:rFonts w:ascii="Roboto" w:eastAsia="Roboto" w:hAnsi="Roboto" w:cs="Roboto"/>
          <w:sz w:val="24"/>
          <w:szCs w:val="24"/>
        </w:rPr>
        <w:t>raktyczny przewodnik po pozytywnych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>interwencjach behawioralnych dla dzieci i młodzieży</w:t>
      </w:r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="008C1D46" w:rsidRPr="00DD2DA7">
        <w:rPr>
          <w:rFonts w:ascii="Roboto" w:eastAsia="Roboto" w:hAnsi="Roboto" w:cs="Roboto"/>
          <w:sz w:val="24"/>
          <w:szCs w:val="24"/>
        </w:rPr>
        <w:t>Steve Brown</w:t>
      </w:r>
      <w:r w:rsidRPr="00DD2DA7">
        <w:rPr>
          <w:rFonts w:ascii="Roboto" w:eastAsia="Roboto" w:hAnsi="Roboto" w:cs="Roboto"/>
          <w:sz w:val="24"/>
          <w:szCs w:val="24"/>
        </w:rPr>
        <w:t>,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 przekład Dorota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Szatkowska-Jaskuła. Harmonia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Universalis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>, 2017.</w:t>
      </w:r>
    </w:p>
    <w:p w14:paraId="3A72EE2A" w14:textId="34429AA1" w:rsidR="008C1D46" w:rsidRPr="00DD2DA7" w:rsidRDefault="002B527D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20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="008C1D46" w:rsidRPr="00DD2DA7">
        <w:rPr>
          <w:rFonts w:ascii="Roboto" w:eastAsia="Roboto" w:hAnsi="Roboto" w:cs="Roboto"/>
          <w:sz w:val="24"/>
          <w:szCs w:val="24"/>
        </w:rPr>
        <w:t>Starsze dziecko z autyzmem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.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Temple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Grandin</w:t>
      </w:r>
      <w:proofErr w:type="spellEnd"/>
      <w:r w:rsidR="00942DD5" w:rsidRPr="00DD2DA7">
        <w:rPr>
          <w:rFonts w:ascii="Roboto" w:eastAsia="Roboto" w:hAnsi="Roboto" w:cs="Roboto"/>
          <w:sz w:val="24"/>
          <w:szCs w:val="24"/>
        </w:rPr>
        <w:t>,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 przekład: Juliusz Okuniewski.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Grupa Wydawnicza Harmonia. Harmonia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Universalis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>, 2017.</w:t>
      </w:r>
    </w:p>
    <w:p w14:paraId="7672A74D" w14:textId="0E87455B" w:rsidR="008C1D46" w:rsidRPr="00DD2DA7" w:rsidRDefault="00942DD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2</w:t>
      </w:r>
      <w:r w:rsidR="002B527D">
        <w:rPr>
          <w:rFonts w:ascii="Roboto" w:eastAsia="Roboto" w:hAnsi="Roboto" w:cs="Roboto"/>
          <w:sz w:val="24"/>
          <w:szCs w:val="24"/>
        </w:rPr>
        <w:t>1</w:t>
      </w:r>
      <w:r w:rsidR="008C1D46" w:rsidRPr="00DD2DA7">
        <w:rPr>
          <w:rFonts w:ascii="Roboto" w:eastAsia="Roboto" w:hAnsi="Roboto" w:cs="Roboto"/>
          <w:sz w:val="24"/>
          <w:szCs w:val="24"/>
        </w:rPr>
        <w:t>. Uczeń z autyzmem</w:t>
      </w:r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Anna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Prokopiak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>. Wydawnictwo Uniwersytetu Marii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>Curie-Skłodowskiej, 2017.</w:t>
      </w:r>
    </w:p>
    <w:p w14:paraId="560ECDFD" w14:textId="1D5D874A" w:rsidR="008C1D46" w:rsidRPr="00DD2DA7" w:rsidRDefault="008C1D46" w:rsidP="00173D74">
      <w:pPr>
        <w:spacing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2</w:t>
      </w:r>
      <w:r w:rsidR="002B527D">
        <w:rPr>
          <w:rFonts w:ascii="Roboto" w:eastAsia="Roboto" w:hAnsi="Roboto" w:cs="Roboto"/>
          <w:sz w:val="24"/>
          <w:szCs w:val="24"/>
        </w:rPr>
        <w:t>2</w:t>
      </w:r>
      <w:r w:rsidRPr="00DD2DA7">
        <w:rPr>
          <w:rFonts w:ascii="Roboto" w:eastAsia="Roboto" w:hAnsi="Roboto" w:cs="Roboto"/>
          <w:sz w:val="24"/>
          <w:szCs w:val="24"/>
        </w:rPr>
        <w:t>. Udawanie normalnej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 - </w:t>
      </w:r>
      <w:r w:rsidRPr="00DD2DA7">
        <w:rPr>
          <w:rFonts w:ascii="Roboto" w:eastAsia="Roboto" w:hAnsi="Roboto" w:cs="Roboto"/>
          <w:sz w:val="24"/>
          <w:szCs w:val="24"/>
        </w:rPr>
        <w:t>życie z zespołem Aspergera (zaburzeniami ze spektrum</w:t>
      </w:r>
    </w:p>
    <w:p w14:paraId="7AEB5C3C" w14:textId="4758ECBF" w:rsidR="008C1D46" w:rsidRPr="00DD2DA7" w:rsidRDefault="008C1D46" w:rsidP="00173D74">
      <w:pPr>
        <w:spacing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autyzmu)</w:t>
      </w:r>
      <w:r w:rsidR="00942DD5" w:rsidRPr="00DD2DA7">
        <w:rPr>
          <w:rFonts w:ascii="Roboto" w:eastAsia="Roboto" w:hAnsi="Roboto" w:cs="Roboto"/>
          <w:sz w:val="24"/>
          <w:szCs w:val="24"/>
        </w:rPr>
        <w:t>.</w:t>
      </w:r>
      <w:r w:rsidRPr="00DD2DA7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Liane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Holliday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Pr="00DD2DA7">
        <w:rPr>
          <w:rFonts w:ascii="Roboto" w:eastAsia="Roboto" w:hAnsi="Roboto" w:cs="Roboto"/>
          <w:sz w:val="24"/>
          <w:szCs w:val="24"/>
        </w:rPr>
        <w:t>Willey</w:t>
      </w:r>
      <w:proofErr w:type="spellEnd"/>
      <w:r w:rsidR="00942DD5" w:rsidRPr="00DD2DA7">
        <w:rPr>
          <w:rFonts w:ascii="Roboto" w:eastAsia="Roboto" w:hAnsi="Roboto" w:cs="Roboto"/>
          <w:sz w:val="24"/>
          <w:szCs w:val="24"/>
        </w:rPr>
        <w:t xml:space="preserve">, </w:t>
      </w:r>
      <w:r w:rsidRPr="00DD2DA7">
        <w:rPr>
          <w:rFonts w:ascii="Roboto" w:eastAsia="Roboto" w:hAnsi="Roboto" w:cs="Roboto"/>
          <w:sz w:val="24"/>
          <w:szCs w:val="24"/>
        </w:rPr>
        <w:t>przełożył Patryk Dobrowolski.</w:t>
      </w:r>
      <w:r w:rsidR="00942DD5" w:rsidRPr="00DD2DA7">
        <w:rPr>
          <w:rFonts w:ascii="Roboto" w:eastAsia="Roboto" w:hAnsi="Roboto" w:cs="Roboto"/>
          <w:sz w:val="24"/>
          <w:szCs w:val="24"/>
        </w:rPr>
        <w:t xml:space="preserve"> </w:t>
      </w:r>
      <w:r w:rsidRPr="00DD2DA7">
        <w:rPr>
          <w:rFonts w:ascii="Roboto" w:eastAsia="Roboto" w:hAnsi="Roboto" w:cs="Roboto"/>
          <w:sz w:val="24"/>
          <w:szCs w:val="24"/>
        </w:rPr>
        <w:t>Wydawnictwo Edukacyjne, 2018.</w:t>
      </w:r>
    </w:p>
    <w:p w14:paraId="24E23D7C" w14:textId="165D957E" w:rsidR="00173D74" w:rsidRPr="00DD2DA7" w:rsidRDefault="00942DD5" w:rsidP="00173D74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2</w:t>
      </w:r>
      <w:r w:rsidR="002B527D">
        <w:rPr>
          <w:rFonts w:ascii="Roboto" w:eastAsia="Roboto" w:hAnsi="Roboto" w:cs="Roboto"/>
          <w:sz w:val="24"/>
          <w:szCs w:val="24"/>
        </w:rPr>
        <w:t>3</w:t>
      </w:r>
      <w:r w:rsidR="008C1D46" w:rsidRPr="00DD2DA7">
        <w:rPr>
          <w:rFonts w:ascii="Roboto" w:eastAsia="Roboto" w:hAnsi="Roboto" w:cs="Roboto"/>
          <w:sz w:val="24"/>
          <w:szCs w:val="24"/>
        </w:rPr>
        <w:t>. W autyzm wzięci</w:t>
      </w:r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Ireneusz Czesław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Gimiński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 xml:space="preserve">. Wydawnictwo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Novae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 xml:space="preserve"> Res,</w:t>
      </w:r>
      <w:r w:rsidR="00D74805" w:rsidRP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>2017.</w:t>
      </w:r>
    </w:p>
    <w:p w14:paraId="5FC7F5EA" w14:textId="59E4AAE5" w:rsidR="008C1D46" w:rsidRPr="00DD2DA7" w:rsidRDefault="00D748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2</w:t>
      </w:r>
      <w:r w:rsidR="002B527D">
        <w:rPr>
          <w:rFonts w:ascii="Roboto" w:eastAsia="Roboto" w:hAnsi="Roboto" w:cs="Roboto"/>
          <w:sz w:val="24"/>
          <w:szCs w:val="24"/>
        </w:rPr>
        <w:t>4</w:t>
      </w:r>
      <w:r w:rsidR="008C1D46" w:rsidRPr="00DD2DA7">
        <w:rPr>
          <w:rFonts w:ascii="Roboto" w:eastAsia="Roboto" w:hAnsi="Roboto" w:cs="Roboto"/>
          <w:sz w:val="24"/>
          <w:szCs w:val="24"/>
        </w:rPr>
        <w:t>. Według innego klucza</w:t>
      </w:r>
      <w:r w:rsidRPr="00DD2DA7">
        <w:rPr>
          <w:rFonts w:ascii="Roboto" w:eastAsia="Roboto" w:hAnsi="Roboto" w:cs="Roboto"/>
          <w:sz w:val="24"/>
          <w:szCs w:val="24"/>
        </w:rPr>
        <w:t>. O</w:t>
      </w:r>
      <w:r w:rsidR="008C1D46" w:rsidRPr="00DD2DA7">
        <w:rPr>
          <w:rFonts w:ascii="Roboto" w:eastAsia="Roboto" w:hAnsi="Roboto" w:cs="Roboto"/>
          <w:sz w:val="24"/>
          <w:szCs w:val="24"/>
        </w:rPr>
        <w:t>powieść o autyzmie</w:t>
      </w:r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John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Donvan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 xml:space="preserve">,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Caren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Zucker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>,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tłumaczenie: Andrzej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Homańczyk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>. Wydawnictwo Uniwersytetu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>Jagiellońskiego, 2017.</w:t>
      </w:r>
    </w:p>
    <w:p w14:paraId="738B0F15" w14:textId="383F1656" w:rsidR="008C1D46" w:rsidRPr="00DD2DA7" w:rsidRDefault="00D748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2</w:t>
      </w:r>
      <w:r w:rsidR="002B527D">
        <w:rPr>
          <w:rFonts w:ascii="Roboto" w:eastAsia="Roboto" w:hAnsi="Roboto" w:cs="Roboto"/>
          <w:sz w:val="24"/>
          <w:szCs w:val="24"/>
        </w:rPr>
        <w:t>5</w:t>
      </w:r>
      <w:r w:rsidR="008C1D46" w:rsidRPr="00DD2DA7">
        <w:rPr>
          <w:rFonts w:ascii="Roboto" w:eastAsia="Roboto" w:hAnsi="Roboto" w:cs="Roboto"/>
          <w:sz w:val="24"/>
          <w:szCs w:val="24"/>
        </w:rPr>
        <w:t>. Wspomaganie rozwoju dziecka z autyzmem i zespołem Aspergera</w:t>
      </w:r>
      <w:r w:rsidRPr="00DD2DA7">
        <w:rPr>
          <w:rFonts w:ascii="Roboto" w:eastAsia="Roboto" w:hAnsi="Roboto" w:cs="Roboto"/>
          <w:sz w:val="24"/>
          <w:szCs w:val="24"/>
        </w:rPr>
        <w:t>. P</w:t>
      </w:r>
      <w:r w:rsidR="008C1D46" w:rsidRPr="00DD2DA7">
        <w:rPr>
          <w:rFonts w:ascii="Roboto" w:eastAsia="Roboto" w:hAnsi="Roboto" w:cs="Roboto"/>
          <w:sz w:val="24"/>
          <w:szCs w:val="24"/>
        </w:rPr>
        <w:t>oradnik dla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>rodziców i terapeutów</w:t>
      </w:r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="008C1D46" w:rsidRPr="00DD2DA7">
        <w:rPr>
          <w:rFonts w:ascii="Roboto" w:eastAsia="Roboto" w:hAnsi="Roboto" w:cs="Roboto"/>
          <w:sz w:val="24"/>
          <w:szCs w:val="24"/>
        </w:rPr>
        <w:t>Małgorzata Mikołajczak. Warszawa</w:t>
      </w:r>
      <w:r w:rsidRPr="00DD2DA7">
        <w:rPr>
          <w:rFonts w:ascii="Roboto" w:eastAsia="Roboto" w:hAnsi="Roboto" w:cs="Roboto"/>
          <w:sz w:val="24"/>
          <w:szCs w:val="24"/>
        </w:rPr>
        <w:t>,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 2017.</w:t>
      </w:r>
    </w:p>
    <w:p w14:paraId="1E14C851" w14:textId="6C15A81C" w:rsidR="008C1D46" w:rsidRPr="00DD2DA7" w:rsidRDefault="00D74805" w:rsidP="00DD2DA7">
      <w:pPr>
        <w:spacing w:before="240" w:after="240" w:line="240" w:lineRule="auto"/>
        <w:ind w:left="0" w:hanging="2"/>
        <w:rPr>
          <w:rFonts w:ascii="Roboto" w:eastAsia="Roboto" w:hAnsi="Roboto" w:cs="Roboto"/>
          <w:sz w:val="24"/>
          <w:szCs w:val="24"/>
        </w:rPr>
      </w:pPr>
      <w:r w:rsidRPr="00DD2DA7">
        <w:rPr>
          <w:rFonts w:ascii="Roboto" w:eastAsia="Roboto" w:hAnsi="Roboto" w:cs="Roboto"/>
          <w:sz w:val="24"/>
          <w:szCs w:val="24"/>
        </w:rPr>
        <w:t>2</w:t>
      </w:r>
      <w:r w:rsidR="002B527D">
        <w:rPr>
          <w:rFonts w:ascii="Roboto" w:eastAsia="Roboto" w:hAnsi="Roboto" w:cs="Roboto"/>
          <w:sz w:val="24"/>
          <w:szCs w:val="24"/>
        </w:rPr>
        <w:t>6</w:t>
      </w:r>
      <w:r w:rsidR="008C1D46" w:rsidRPr="00DD2DA7">
        <w:rPr>
          <w:rFonts w:ascii="Roboto" w:eastAsia="Roboto" w:hAnsi="Roboto" w:cs="Roboto"/>
          <w:sz w:val="24"/>
          <w:szCs w:val="24"/>
        </w:rPr>
        <w:t>. Zrozumieć autyz</w:t>
      </w:r>
      <w:r w:rsidRPr="00DD2DA7">
        <w:rPr>
          <w:rFonts w:ascii="Roboto" w:eastAsia="Roboto" w:hAnsi="Roboto" w:cs="Roboto"/>
          <w:sz w:val="24"/>
          <w:szCs w:val="24"/>
        </w:rPr>
        <w:t>m. P</w:t>
      </w:r>
      <w:r w:rsidR="008C1D46" w:rsidRPr="00DD2DA7">
        <w:rPr>
          <w:rFonts w:ascii="Roboto" w:eastAsia="Roboto" w:hAnsi="Roboto" w:cs="Roboto"/>
          <w:sz w:val="24"/>
          <w:szCs w:val="24"/>
        </w:rPr>
        <w:t>rzewodnik dla rodziców</w:t>
      </w:r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Katriana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 xml:space="preserve"> Williams, Jacqueline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Roberts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,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przekład Juliusz Okuniewski. Harmonia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Universalis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 xml:space="preserve"> - Grupa Wydawnicza</w:t>
      </w:r>
      <w:r w:rsid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>Harmonia, 2019.</w:t>
      </w:r>
    </w:p>
    <w:p w14:paraId="200DE927" w14:textId="77777777" w:rsidR="00173D74" w:rsidRDefault="00D74805" w:rsidP="00173D74">
      <w:pPr>
        <w:spacing w:before="240" w:after="240" w:line="240" w:lineRule="auto"/>
        <w:ind w:left="0" w:hanging="2"/>
      </w:pPr>
      <w:r w:rsidRPr="00DD2DA7">
        <w:rPr>
          <w:rFonts w:ascii="Roboto" w:eastAsia="Roboto" w:hAnsi="Roboto" w:cs="Roboto"/>
          <w:sz w:val="24"/>
          <w:szCs w:val="24"/>
        </w:rPr>
        <w:t>2</w:t>
      </w:r>
      <w:r w:rsidR="002B527D">
        <w:rPr>
          <w:rFonts w:ascii="Roboto" w:eastAsia="Roboto" w:hAnsi="Roboto" w:cs="Roboto"/>
          <w:sz w:val="24"/>
          <w:szCs w:val="24"/>
        </w:rPr>
        <w:t>7</w:t>
      </w:r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="008C1D46" w:rsidRPr="00DD2DA7">
        <w:rPr>
          <w:rFonts w:ascii="Roboto" w:eastAsia="Roboto" w:hAnsi="Roboto" w:cs="Roboto"/>
          <w:sz w:val="24"/>
          <w:szCs w:val="24"/>
        </w:rPr>
        <w:t>Życie animowane</w:t>
      </w:r>
      <w:r w:rsidRPr="00DD2DA7">
        <w:rPr>
          <w:rFonts w:ascii="Roboto" w:eastAsia="Roboto" w:hAnsi="Roboto" w:cs="Roboto"/>
          <w:sz w:val="24"/>
          <w:szCs w:val="24"/>
        </w:rPr>
        <w:t xml:space="preserve"> – </w:t>
      </w:r>
      <w:r w:rsidR="008C1D46" w:rsidRPr="00DD2DA7">
        <w:rPr>
          <w:rFonts w:ascii="Roboto" w:eastAsia="Roboto" w:hAnsi="Roboto" w:cs="Roboto"/>
          <w:sz w:val="24"/>
          <w:szCs w:val="24"/>
        </w:rPr>
        <w:t>opowieść o bohaterach, ich pomocnikach i autyzmie</w:t>
      </w:r>
      <w:r w:rsidRPr="00DD2DA7">
        <w:rPr>
          <w:rFonts w:ascii="Roboto" w:eastAsia="Roboto" w:hAnsi="Roboto" w:cs="Roboto"/>
          <w:sz w:val="24"/>
          <w:szCs w:val="24"/>
        </w:rPr>
        <w:t xml:space="preserve">.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Ron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Suskind</w:t>
      </w:r>
      <w:proofErr w:type="spellEnd"/>
      <w:r w:rsidRPr="00DD2DA7">
        <w:rPr>
          <w:rFonts w:ascii="Roboto" w:eastAsia="Roboto" w:hAnsi="Roboto" w:cs="Roboto"/>
          <w:sz w:val="24"/>
          <w:szCs w:val="24"/>
        </w:rPr>
        <w:t xml:space="preserve">, </w:t>
      </w:r>
      <w:r w:rsidR="008C1D46" w:rsidRPr="00DD2DA7">
        <w:rPr>
          <w:rFonts w:ascii="Roboto" w:eastAsia="Roboto" w:hAnsi="Roboto" w:cs="Roboto"/>
          <w:sz w:val="24"/>
          <w:szCs w:val="24"/>
        </w:rPr>
        <w:t xml:space="preserve">tłumaczenie Katarzyna </w:t>
      </w:r>
      <w:proofErr w:type="spellStart"/>
      <w:r w:rsidR="008C1D46" w:rsidRPr="00DD2DA7">
        <w:rPr>
          <w:rFonts w:ascii="Roboto" w:eastAsia="Roboto" w:hAnsi="Roboto" w:cs="Roboto"/>
          <w:sz w:val="24"/>
          <w:szCs w:val="24"/>
        </w:rPr>
        <w:t>Sapeta</w:t>
      </w:r>
      <w:proofErr w:type="spellEnd"/>
      <w:r w:rsidR="008C1D46" w:rsidRPr="00DD2DA7">
        <w:rPr>
          <w:rFonts w:ascii="Roboto" w:eastAsia="Roboto" w:hAnsi="Roboto" w:cs="Roboto"/>
          <w:sz w:val="24"/>
          <w:szCs w:val="24"/>
        </w:rPr>
        <w:t>-Czajka. Wydawnictwo Uniwersytetu</w:t>
      </w:r>
      <w:r w:rsidRPr="00DD2DA7">
        <w:rPr>
          <w:rFonts w:ascii="Roboto" w:eastAsia="Roboto" w:hAnsi="Roboto" w:cs="Roboto"/>
          <w:sz w:val="24"/>
          <w:szCs w:val="24"/>
        </w:rPr>
        <w:t xml:space="preserve"> </w:t>
      </w:r>
      <w:r w:rsidR="008C1D46" w:rsidRPr="00DD2DA7">
        <w:rPr>
          <w:rFonts w:ascii="Roboto" w:eastAsia="Roboto" w:hAnsi="Roboto" w:cs="Roboto"/>
          <w:sz w:val="24"/>
          <w:szCs w:val="24"/>
        </w:rPr>
        <w:t>Jagiellońskiego, 2018.</w:t>
      </w:r>
      <w:r w:rsidR="00173D74" w:rsidRPr="00173D74">
        <w:t xml:space="preserve"> </w:t>
      </w:r>
    </w:p>
    <w:p w14:paraId="5B756BEB" w14:textId="6C9EB836" w:rsidR="00173D74" w:rsidRPr="00601950" w:rsidRDefault="00173D74" w:rsidP="00601950">
      <w:pPr>
        <w:spacing w:before="240" w:after="240" w:line="240" w:lineRule="auto"/>
        <w:ind w:left="0" w:hanging="2"/>
        <w:rPr>
          <w:b/>
          <w:bCs/>
          <w:u w:val="single"/>
        </w:rPr>
      </w:pPr>
      <w:r w:rsidRPr="00601950">
        <w:rPr>
          <w:rFonts w:ascii="Roboto" w:eastAsia="Roboto" w:hAnsi="Roboto" w:cs="Roboto"/>
          <w:b/>
          <w:bCs/>
          <w:sz w:val="24"/>
          <w:szCs w:val="24"/>
          <w:u w:val="single"/>
        </w:rPr>
        <w:t xml:space="preserve">Osoby z autyzmem o sobie: </w:t>
      </w:r>
    </w:p>
    <w:p w14:paraId="234FB72C" w14:textId="78822702" w:rsidR="00173D74" w:rsidRPr="00601950" w:rsidRDefault="00601950" w:rsidP="00601950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1.</w:t>
      </w:r>
      <w:r w:rsidR="00173D74" w:rsidRPr="00601950"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 w:rsidR="00173D74" w:rsidRPr="00601950">
        <w:rPr>
          <w:rFonts w:ascii="Roboto" w:eastAsia="Roboto" w:hAnsi="Roboto" w:cs="Roboto"/>
          <w:sz w:val="24"/>
          <w:szCs w:val="24"/>
        </w:rPr>
        <w:t>Gerland</w:t>
      </w:r>
      <w:proofErr w:type="spellEnd"/>
      <w:r w:rsidR="00173D74" w:rsidRPr="00601950">
        <w:rPr>
          <w:rFonts w:ascii="Roboto" w:eastAsia="Roboto" w:hAnsi="Roboto" w:cs="Roboto"/>
          <w:sz w:val="24"/>
          <w:szCs w:val="24"/>
        </w:rPr>
        <w:t xml:space="preserve"> G.: Prawdziwy człowiek. Osobista opowieść o  dorastaniu i edukacji </w:t>
      </w:r>
    </w:p>
    <w:p w14:paraId="6B92876C" w14:textId="73D8CA59" w:rsidR="00173D74" w:rsidRPr="00601950" w:rsidRDefault="00601950" w:rsidP="00601950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2. </w:t>
      </w:r>
      <w:proofErr w:type="spellStart"/>
      <w:r w:rsidR="00173D74" w:rsidRPr="00601950">
        <w:rPr>
          <w:rFonts w:ascii="Roboto" w:eastAsia="Roboto" w:hAnsi="Roboto" w:cs="Roboto"/>
          <w:sz w:val="24"/>
          <w:szCs w:val="24"/>
        </w:rPr>
        <w:t>Grandin</w:t>
      </w:r>
      <w:proofErr w:type="spellEnd"/>
      <w:r w:rsidR="00173D74" w:rsidRPr="00601950">
        <w:rPr>
          <w:rFonts w:ascii="Roboto" w:eastAsia="Roboto" w:hAnsi="Roboto" w:cs="Roboto"/>
          <w:sz w:val="24"/>
          <w:szCs w:val="24"/>
        </w:rPr>
        <w:t xml:space="preserve"> T.: Myślenie obrazami oraz inne relacje z życia z autyzmem. Warszawa: Wyd. Fraszka Edukacyjna we współpracy z Fundacją SYNAPSIS, 2006.</w:t>
      </w:r>
    </w:p>
    <w:p w14:paraId="38C15B4A" w14:textId="46516507" w:rsidR="00601950" w:rsidRPr="00601950" w:rsidRDefault="00601950" w:rsidP="00601950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lastRenderedPageBreak/>
        <w:t xml:space="preserve">3. </w:t>
      </w:r>
      <w:proofErr w:type="spellStart"/>
      <w:r w:rsidR="00173D74" w:rsidRPr="00601950">
        <w:rPr>
          <w:rFonts w:ascii="Roboto" w:eastAsia="Roboto" w:hAnsi="Roboto" w:cs="Roboto"/>
          <w:sz w:val="24"/>
          <w:szCs w:val="24"/>
        </w:rPr>
        <w:t>Higashida</w:t>
      </w:r>
      <w:proofErr w:type="spellEnd"/>
      <w:r w:rsidR="00173D74" w:rsidRPr="00601950">
        <w:rPr>
          <w:rFonts w:ascii="Roboto" w:eastAsia="Roboto" w:hAnsi="Roboto" w:cs="Roboto"/>
          <w:sz w:val="24"/>
          <w:szCs w:val="24"/>
        </w:rPr>
        <w:t xml:space="preserve"> N.: Dlaczego podskakuję. Warszawa: Wyd. W.A.B., 2015.</w:t>
      </w:r>
    </w:p>
    <w:p w14:paraId="1DF3E0FE" w14:textId="4F66FA27" w:rsidR="00173D74" w:rsidRPr="00601950" w:rsidRDefault="00601950" w:rsidP="00601950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4. </w:t>
      </w:r>
      <w:r w:rsidR="00173D74" w:rsidRPr="00601950">
        <w:rPr>
          <w:rFonts w:ascii="Roboto" w:eastAsia="Roboto" w:hAnsi="Roboto" w:cs="Roboto"/>
          <w:sz w:val="24"/>
          <w:szCs w:val="24"/>
        </w:rPr>
        <w:t xml:space="preserve">Jackson L.: Świry, dziwadła i  Zespół Aspergera. Warszawa: Wyd. Fraszka Edukacyjna we współpracy z Fundacją SYNAPSIS, 2005. </w:t>
      </w:r>
    </w:p>
    <w:p w14:paraId="4C161766" w14:textId="257DB81A" w:rsidR="00173D74" w:rsidRPr="00601950" w:rsidRDefault="00601950" w:rsidP="00601950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5. </w:t>
      </w:r>
      <w:r w:rsidR="00173D74" w:rsidRPr="00601950">
        <w:rPr>
          <w:rFonts w:ascii="Roboto" w:eastAsia="Roboto" w:hAnsi="Roboto" w:cs="Roboto"/>
          <w:sz w:val="24"/>
          <w:szCs w:val="24"/>
        </w:rPr>
        <w:t xml:space="preserve">Schmidt P.: Kaktus na walentynki czyli miłość </w:t>
      </w:r>
      <w:proofErr w:type="spellStart"/>
      <w:r w:rsidR="00173D74" w:rsidRPr="00601950">
        <w:rPr>
          <w:rFonts w:ascii="Roboto" w:eastAsia="Roboto" w:hAnsi="Roboto" w:cs="Roboto"/>
          <w:sz w:val="24"/>
          <w:szCs w:val="24"/>
        </w:rPr>
        <w:t>Aspergerowca</w:t>
      </w:r>
      <w:proofErr w:type="spellEnd"/>
      <w:r w:rsidR="00173D74" w:rsidRPr="00601950">
        <w:rPr>
          <w:rFonts w:ascii="Roboto" w:eastAsia="Roboto" w:hAnsi="Roboto" w:cs="Roboto"/>
          <w:sz w:val="24"/>
          <w:szCs w:val="24"/>
        </w:rPr>
        <w:t>. Warszawa: Wyd. Fraszka Edukacyjna, 2014.</w:t>
      </w:r>
    </w:p>
    <w:p w14:paraId="419A8C80" w14:textId="29F85768" w:rsidR="00173D74" w:rsidRPr="00601950" w:rsidRDefault="00601950" w:rsidP="00601950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6. </w:t>
      </w:r>
      <w:r w:rsidR="00173D74" w:rsidRPr="00601950">
        <w:rPr>
          <w:rFonts w:ascii="Roboto" w:eastAsia="Roboto" w:hAnsi="Roboto" w:cs="Roboto"/>
          <w:sz w:val="24"/>
          <w:szCs w:val="24"/>
        </w:rPr>
        <w:t>Schmidt P.: Chłopiec z Saturna. Jak dziecko autystyczne widzi świat. Warszawa: Wyd. Fraszka Edukacyjna, 2015.</w:t>
      </w:r>
    </w:p>
    <w:p w14:paraId="35C8D981" w14:textId="5A01A3D5" w:rsidR="00173D74" w:rsidRPr="00601950" w:rsidRDefault="00601950" w:rsidP="00601950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7. </w:t>
      </w:r>
      <w:proofErr w:type="spellStart"/>
      <w:r w:rsidR="00173D74" w:rsidRPr="00601950">
        <w:rPr>
          <w:rFonts w:ascii="Roboto" w:eastAsia="Roboto" w:hAnsi="Roboto" w:cs="Roboto"/>
          <w:sz w:val="24"/>
          <w:szCs w:val="24"/>
        </w:rPr>
        <w:t>Tammet</w:t>
      </w:r>
      <w:proofErr w:type="spellEnd"/>
      <w:r w:rsidR="00173D74" w:rsidRPr="00601950">
        <w:rPr>
          <w:rFonts w:ascii="Roboto" w:eastAsia="Roboto" w:hAnsi="Roboto" w:cs="Roboto"/>
          <w:sz w:val="24"/>
          <w:szCs w:val="24"/>
        </w:rPr>
        <w:t xml:space="preserve"> D.: Urodziłem się pewnego błękitnego dnia. Pamiętniki nadzwyczajnego umysłu z Zespołem Aspergera. Wołowiec: Wyd. Czarne, 2010.</w:t>
      </w:r>
    </w:p>
    <w:p w14:paraId="4E837298" w14:textId="38BB316F" w:rsidR="00173D74" w:rsidRPr="00601950" w:rsidRDefault="00601950" w:rsidP="00601950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8. </w:t>
      </w:r>
      <w:proofErr w:type="spellStart"/>
      <w:r w:rsidR="00173D74" w:rsidRPr="00601950">
        <w:rPr>
          <w:rFonts w:ascii="Roboto" w:eastAsia="Roboto" w:hAnsi="Roboto" w:cs="Roboto"/>
          <w:sz w:val="24"/>
          <w:szCs w:val="24"/>
        </w:rPr>
        <w:t>Wiliams</w:t>
      </w:r>
      <w:proofErr w:type="spellEnd"/>
      <w:r w:rsidR="00173D74" w:rsidRPr="00601950">
        <w:rPr>
          <w:rFonts w:ascii="Roboto" w:eastAsia="Roboto" w:hAnsi="Roboto" w:cs="Roboto"/>
          <w:sz w:val="24"/>
          <w:szCs w:val="24"/>
        </w:rPr>
        <w:t xml:space="preserve"> D.: Nikt nigdzie. Warszawa: Wyd. Fraszka Edukacyjna we współpracy z Fundacją SYNAPSIS, 2005.</w:t>
      </w:r>
    </w:p>
    <w:p w14:paraId="5963FB30" w14:textId="0BC0E2B0" w:rsidR="008C1D46" w:rsidRPr="00601950" w:rsidRDefault="00601950" w:rsidP="00601950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9. </w:t>
      </w:r>
      <w:proofErr w:type="spellStart"/>
      <w:r w:rsidR="00173D74" w:rsidRPr="00601950">
        <w:rPr>
          <w:rFonts w:ascii="Roboto" w:eastAsia="Roboto" w:hAnsi="Roboto" w:cs="Roboto"/>
          <w:sz w:val="24"/>
          <w:szCs w:val="24"/>
        </w:rPr>
        <w:t>Zőller</w:t>
      </w:r>
      <w:proofErr w:type="spellEnd"/>
      <w:r w:rsidR="00173D74" w:rsidRPr="00601950">
        <w:rPr>
          <w:rFonts w:ascii="Roboto" w:eastAsia="Roboto" w:hAnsi="Roboto" w:cs="Roboto"/>
          <w:sz w:val="24"/>
          <w:szCs w:val="24"/>
        </w:rPr>
        <w:t xml:space="preserve"> D.: Gdybym mógł z  wami rozmawiać.... Warszawa: Fundacja SYNAPSIS, 1995.</w:t>
      </w:r>
    </w:p>
    <w:p w14:paraId="67725979" w14:textId="77777777" w:rsidR="00D43EE4" w:rsidRDefault="00D43EE4" w:rsidP="00601950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58728249" w14:textId="4286C708" w:rsidR="00904D4E" w:rsidRDefault="00904D4E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  <w:u w:val="single"/>
        </w:rPr>
      </w:pPr>
      <w:r w:rsidRPr="002B527D">
        <w:rPr>
          <w:rFonts w:ascii="Roboto" w:eastAsia="Roboto" w:hAnsi="Roboto" w:cs="Roboto"/>
          <w:sz w:val="24"/>
          <w:szCs w:val="24"/>
          <w:u w:val="single"/>
        </w:rPr>
        <w:t>4. Przydatne linki:</w:t>
      </w:r>
    </w:p>
    <w:p w14:paraId="7E57D8F3" w14:textId="296E6AA0" w:rsidR="00EF26AA" w:rsidRDefault="007951E6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  <w:u w:val="single"/>
        </w:rPr>
      </w:pPr>
      <w:hyperlink r:id="rId9" w:history="1">
        <w:r w:rsidR="00EF26AA" w:rsidRPr="00E078FA">
          <w:rPr>
            <w:rStyle w:val="Hipercze"/>
            <w:rFonts w:ascii="Roboto" w:eastAsia="Roboto" w:hAnsi="Roboto" w:cs="Roboto"/>
            <w:sz w:val="24"/>
            <w:szCs w:val="24"/>
          </w:rPr>
          <w:t>https://www.youtube.com/watch?v=DAPkOxRnh4c</w:t>
        </w:r>
      </w:hyperlink>
      <w:r w:rsidR="00EF26AA">
        <w:rPr>
          <w:rFonts w:ascii="Roboto" w:eastAsia="Roboto" w:hAnsi="Roboto" w:cs="Roboto"/>
          <w:sz w:val="24"/>
          <w:szCs w:val="24"/>
          <w:u w:val="single"/>
        </w:rPr>
        <w:t xml:space="preserve"> </w:t>
      </w:r>
    </w:p>
    <w:p w14:paraId="6E213306" w14:textId="77777777" w:rsidR="00EF26AA" w:rsidRPr="00EF26AA" w:rsidRDefault="007951E6" w:rsidP="00EF26AA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  <w:u w:val="single"/>
        </w:rPr>
      </w:pPr>
      <w:hyperlink r:id="rId10" w:history="1">
        <w:r w:rsidR="00EF26AA" w:rsidRPr="00EF26AA">
          <w:rPr>
            <w:rStyle w:val="Hipercze"/>
            <w:rFonts w:ascii="Roboto" w:eastAsia="Roboto" w:hAnsi="Roboto" w:cs="Roboto"/>
            <w:sz w:val="24"/>
            <w:szCs w:val="24"/>
          </w:rPr>
          <w:t>https://www.youtube.com/watch?v=UHKKXG0ivRE</w:t>
        </w:r>
      </w:hyperlink>
    </w:p>
    <w:p w14:paraId="3AFDF15B" w14:textId="77777777" w:rsidR="00EF26AA" w:rsidRPr="00EF26AA" w:rsidRDefault="007951E6" w:rsidP="00EF26AA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  <w:u w:val="single"/>
        </w:rPr>
      </w:pPr>
      <w:hyperlink r:id="rId11" w:history="1">
        <w:r w:rsidR="00EF26AA" w:rsidRPr="00EF26AA">
          <w:rPr>
            <w:rStyle w:val="Hipercze"/>
            <w:rFonts w:ascii="Roboto" w:eastAsia="Roboto" w:hAnsi="Roboto" w:cs="Roboto"/>
            <w:sz w:val="24"/>
            <w:szCs w:val="24"/>
          </w:rPr>
          <w:t>https://www.youtube.com/watch?v=2vhqJrEE5_g</w:t>
        </w:r>
      </w:hyperlink>
    </w:p>
    <w:p w14:paraId="3D385A81" w14:textId="176856C6" w:rsidR="00EF26AA" w:rsidRDefault="007951E6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  <w:u w:val="single"/>
        </w:rPr>
      </w:pPr>
      <w:hyperlink r:id="rId12" w:history="1">
        <w:r w:rsidR="00EF26AA" w:rsidRPr="00E078FA">
          <w:rPr>
            <w:rStyle w:val="Hipercze"/>
            <w:rFonts w:ascii="Roboto" w:eastAsia="Roboto" w:hAnsi="Roboto" w:cs="Roboto"/>
            <w:sz w:val="24"/>
            <w:szCs w:val="24"/>
          </w:rPr>
          <w:t>https://www.youtube.com/watch?v=pRRIQYxLXAY</w:t>
        </w:r>
      </w:hyperlink>
      <w:r w:rsidR="00EF26AA">
        <w:rPr>
          <w:rFonts w:ascii="Roboto" w:eastAsia="Roboto" w:hAnsi="Roboto" w:cs="Roboto"/>
          <w:sz w:val="24"/>
          <w:szCs w:val="24"/>
          <w:u w:val="single"/>
        </w:rPr>
        <w:t xml:space="preserve"> </w:t>
      </w:r>
    </w:p>
    <w:p w14:paraId="465A4FDB" w14:textId="2BB2D34E" w:rsidR="00EF26AA" w:rsidRPr="002B527D" w:rsidRDefault="007951E6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  <w:u w:val="single"/>
        </w:rPr>
      </w:pPr>
      <w:hyperlink r:id="rId13" w:history="1">
        <w:r w:rsidR="0091159A" w:rsidRPr="00E078FA">
          <w:rPr>
            <w:rStyle w:val="Hipercze"/>
            <w:rFonts w:ascii="Roboto" w:eastAsia="Roboto" w:hAnsi="Roboto" w:cs="Roboto"/>
            <w:sz w:val="24"/>
            <w:szCs w:val="24"/>
          </w:rPr>
          <w:t>https://www.youtube.com/watch?v=Vi7Gq8klJc4</w:t>
        </w:r>
      </w:hyperlink>
      <w:r w:rsidR="0091159A">
        <w:rPr>
          <w:rFonts w:ascii="Roboto" w:eastAsia="Roboto" w:hAnsi="Roboto" w:cs="Roboto"/>
          <w:sz w:val="24"/>
          <w:szCs w:val="24"/>
          <w:u w:val="single"/>
        </w:rPr>
        <w:t xml:space="preserve"> </w:t>
      </w:r>
    </w:p>
    <w:p w14:paraId="478E629C" w14:textId="58E73DB0" w:rsidR="00904D4E" w:rsidRDefault="007951E6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hyperlink r:id="rId14" w:history="1">
        <w:r w:rsidR="00904D4E" w:rsidRPr="00B46797">
          <w:rPr>
            <w:rStyle w:val="Hipercze"/>
            <w:rFonts w:ascii="Roboto" w:eastAsia="Roboto" w:hAnsi="Roboto" w:cs="Roboto"/>
            <w:sz w:val="24"/>
            <w:szCs w:val="24"/>
          </w:rPr>
          <w:t>https://autyzmwszkole.com/</w:t>
        </w:r>
      </w:hyperlink>
    </w:p>
    <w:p w14:paraId="5151C723" w14:textId="352B588E" w:rsidR="00904D4E" w:rsidRDefault="007951E6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hyperlink r:id="rId15" w:history="1">
        <w:r w:rsidR="00904D4E" w:rsidRPr="00B46797">
          <w:rPr>
            <w:rStyle w:val="Hipercze"/>
            <w:rFonts w:ascii="Roboto" w:eastAsia="Roboto" w:hAnsi="Roboto" w:cs="Roboto"/>
            <w:sz w:val="24"/>
            <w:szCs w:val="24"/>
          </w:rPr>
          <w:t>https://niegrzecznedzieci.org.pl/</w:t>
        </w:r>
      </w:hyperlink>
      <w:r w:rsidR="00904D4E">
        <w:rPr>
          <w:rFonts w:ascii="Roboto" w:eastAsia="Roboto" w:hAnsi="Roboto" w:cs="Roboto"/>
          <w:sz w:val="24"/>
          <w:szCs w:val="24"/>
        </w:rPr>
        <w:t xml:space="preserve"> </w:t>
      </w:r>
    </w:p>
    <w:p w14:paraId="5AF10591" w14:textId="2045C2F1" w:rsidR="00904D4E" w:rsidRDefault="007951E6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hyperlink r:id="rId16" w:history="1">
        <w:r w:rsidR="00904D4E" w:rsidRPr="00B46797">
          <w:rPr>
            <w:rStyle w:val="Hipercze"/>
            <w:rFonts w:ascii="Roboto" w:eastAsia="Roboto" w:hAnsi="Roboto" w:cs="Roboto"/>
            <w:sz w:val="24"/>
            <w:szCs w:val="24"/>
          </w:rPr>
          <w:t>https://jim.org/</w:t>
        </w:r>
      </w:hyperlink>
      <w:r w:rsidR="00904D4E">
        <w:rPr>
          <w:rFonts w:ascii="Roboto" w:eastAsia="Roboto" w:hAnsi="Roboto" w:cs="Roboto"/>
          <w:sz w:val="24"/>
          <w:szCs w:val="24"/>
        </w:rPr>
        <w:t xml:space="preserve"> </w:t>
      </w:r>
    </w:p>
    <w:p w14:paraId="2F545ECF" w14:textId="05D05323" w:rsidR="00904D4E" w:rsidRDefault="007951E6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hyperlink r:id="rId17" w:history="1">
        <w:r w:rsidR="00904D4E" w:rsidRPr="00B46797">
          <w:rPr>
            <w:rStyle w:val="Hipercze"/>
            <w:rFonts w:ascii="Roboto" w:eastAsia="Roboto" w:hAnsi="Roboto" w:cs="Roboto"/>
            <w:sz w:val="24"/>
            <w:szCs w:val="24"/>
          </w:rPr>
          <w:t>https://synapsis.org.pl/</w:t>
        </w:r>
      </w:hyperlink>
      <w:r w:rsidR="00904D4E">
        <w:rPr>
          <w:rFonts w:ascii="Roboto" w:eastAsia="Roboto" w:hAnsi="Roboto" w:cs="Roboto"/>
          <w:sz w:val="24"/>
          <w:szCs w:val="24"/>
        </w:rPr>
        <w:t xml:space="preserve"> </w:t>
      </w:r>
    </w:p>
    <w:p w14:paraId="24122B2D" w14:textId="0F85D48C" w:rsidR="00904D4E" w:rsidRDefault="007951E6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hyperlink r:id="rId18" w:history="1">
        <w:r w:rsidR="00904D4E" w:rsidRPr="00B46797">
          <w:rPr>
            <w:rStyle w:val="Hipercze"/>
            <w:rFonts w:ascii="Roboto" w:eastAsia="Roboto" w:hAnsi="Roboto" w:cs="Roboto"/>
            <w:sz w:val="24"/>
            <w:szCs w:val="24"/>
          </w:rPr>
          <w:t>https://polskiautyzm.pl/</w:t>
        </w:r>
      </w:hyperlink>
      <w:r w:rsidR="00904D4E">
        <w:rPr>
          <w:rFonts w:ascii="Roboto" w:eastAsia="Roboto" w:hAnsi="Roboto" w:cs="Roboto"/>
          <w:sz w:val="24"/>
          <w:szCs w:val="24"/>
        </w:rPr>
        <w:t xml:space="preserve"> </w:t>
      </w:r>
    </w:p>
    <w:p w14:paraId="1C37BF3A" w14:textId="2F06A150" w:rsidR="00904D4E" w:rsidRDefault="007951E6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  <w:hyperlink r:id="rId19" w:history="1">
        <w:r w:rsidR="00904D4E" w:rsidRPr="00904D4E">
          <w:rPr>
            <w:rStyle w:val="Hipercze"/>
            <w:rFonts w:ascii="Roboto" w:eastAsia="Roboto" w:hAnsi="Roboto" w:cs="Roboto"/>
            <w:sz w:val="24"/>
            <w:szCs w:val="24"/>
          </w:rPr>
          <w:t>https://arasaac.org/</w:t>
        </w:r>
      </w:hyperlink>
      <w:r w:rsidR="00904D4E" w:rsidRPr="00904D4E">
        <w:rPr>
          <w:rFonts w:ascii="Roboto" w:eastAsia="Roboto" w:hAnsi="Roboto" w:cs="Roboto"/>
          <w:sz w:val="24"/>
          <w:szCs w:val="24"/>
        </w:rPr>
        <w:t xml:space="preserve"> </w:t>
      </w:r>
    </w:p>
    <w:p w14:paraId="1FF10850" w14:textId="77777777" w:rsidR="00D43EE4" w:rsidRDefault="00D43EE4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1F77343E" w14:textId="77777777" w:rsidR="00D43EE4" w:rsidRDefault="00D43EE4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3A4F0DED" w14:textId="77777777" w:rsidR="00D43EE4" w:rsidRDefault="00D43EE4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02D8B43E" w14:textId="77777777" w:rsidR="00D43EE4" w:rsidRDefault="00D43EE4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38044B7D" w14:textId="77777777" w:rsidR="00D43EE4" w:rsidRDefault="00D43EE4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417F8C04" w14:textId="77777777" w:rsidR="00D43EE4" w:rsidRDefault="00D43EE4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7AE99244" w14:textId="77777777" w:rsidR="00D43EE4" w:rsidRDefault="00D43EE4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43DB48C0" w14:textId="77777777" w:rsidR="00D43EE4" w:rsidRDefault="00D43EE4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676C8E31" w14:textId="77777777" w:rsidR="00D43EE4" w:rsidRDefault="00D43EE4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4044FD0A" w14:textId="14E7EF03" w:rsidR="00D43EE4" w:rsidRPr="00904D4E" w:rsidRDefault="00846492" w:rsidP="00D43EE4">
      <w:pPr>
        <w:spacing w:before="240" w:after="240" w:line="240" w:lineRule="auto"/>
        <w:ind w:leftChars="0" w:left="0" w:firstLineChars="0" w:firstLine="0"/>
        <w:jc w:val="center"/>
        <w:rPr>
          <w:rFonts w:ascii="Roboto" w:eastAsia="Roboto" w:hAnsi="Roboto" w:cs="Roboto"/>
          <w:sz w:val="24"/>
          <w:szCs w:val="24"/>
        </w:rPr>
      </w:pPr>
      <w:r>
        <w:rPr>
          <w:noProof/>
        </w:rPr>
        <w:drawing>
          <wp:inline distT="0" distB="0" distL="0" distR="0" wp14:anchorId="20C908B4" wp14:editId="5B5FA739">
            <wp:extent cx="4762500" cy="47625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675002" w14:textId="77777777" w:rsidR="00904D4E" w:rsidRDefault="00904D4E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491A3B5D" w14:textId="77777777" w:rsidR="00904D4E" w:rsidRDefault="00904D4E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6763BCF9" w14:textId="77777777" w:rsidR="00904D4E" w:rsidRPr="00DD2DA7" w:rsidRDefault="00904D4E" w:rsidP="00904D4E">
      <w:pPr>
        <w:spacing w:before="240" w:after="240" w:line="240" w:lineRule="auto"/>
        <w:ind w:leftChars="0" w:left="0" w:firstLineChars="0" w:firstLine="0"/>
        <w:rPr>
          <w:rFonts w:ascii="Roboto" w:eastAsia="Roboto" w:hAnsi="Roboto" w:cs="Roboto"/>
          <w:sz w:val="24"/>
          <w:szCs w:val="24"/>
        </w:rPr>
      </w:pPr>
    </w:p>
    <w:p w14:paraId="42A9A72B" w14:textId="77777777" w:rsidR="006F3AF5" w:rsidRPr="00DD2DA7" w:rsidRDefault="006F3AF5" w:rsidP="00DD2D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Roboto" w:hAnsi="Roboto"/>
          <w:sz w:val="24"/>
          <w:szCs w:val="24"/>
        </w:rPr>
      </w:pPr>
    </w:p>
    <w:sectPr w:rsidR="006F3AF5" w:rsidRPr="00DD2DA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9" w:h="16834"/>
      <w:pgMar w:top="851" w:right="1440" w:bottom="1440" w:left="1440" w:header="0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BCFC3" w14:textId="77777777" w:rsidR="007951E6" w:rsidRDefault="007951E6">
      <w:pPr>
        <w:spacing w:line="240" w:lineRule="auto"/>
        <w:ind w:left="0" w:hanging="2"/>
      </w:pPr>
      <w:r>
        <w:separator/>
      </w:r>
    </w:p>
  </w:endnote>
  <w:endnote w:type="continuationSeparator" w:id="0">
    <w:p w14:paraId="4F3F7FC4" w14:textId="77777777" w:rsidR="007951E6" w:rsidRDefault="007951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B3588" w14:textId="77777777" w:rsidR="006F3AF5" w:rsidRDefault="006F3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66F5B" w14:textId="77777777" w:rsidR="006F3AF5" w:rsidRDefault="006F3A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AEAD118" w14:textId="77777777" w:rsidR="006F3AF5" w:rsidRDefault="007951E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1D46">
      <w:rPr>
        <w:noProof/>
        <w:color w:val="000000"/>
      </w:rPr>
      <w:t>1</w:t>
    </w:r>
    <w:r>
      <w:rPr>
        <w:color w:val="000000"/>
      </w:rPr>
      <w:fldChar w:fldCharType="end"/>
    </w:r>
  </w:p>
  <w:p w14:paraId="7D647A27" w14:textId="77777777" w:rsidR="006F3AF5" w:rsidRDefault="006F3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Roboto" w:eastAsia="Roboto" w:hAnsi="Roboto" w:cs="Roboto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9ED55" w14:textId="77777777" w:rsidR="006F3AF5" w:rsidRDefault="006F3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A1284" w14:textId="77777777" w:rsidR="007951E6" w:rsidRDefault="007951E6">
      <w:pPr>
        <w:spacing w:line="240" w:lineRule="auto"/>
        <w:ind w:left="0" w:hanging="2"/>
      </w:pPr>
      <w:r>
        <w:separator/>
      </w:r>
    </w:p>
  </w:footnote>
  <w:footnote w:type="continuationSeparator" w:id="0">
    <w:p w14:paraId="4DBC05DC" w14:textId="77777777" w:rsidR="007951E6" w:rsidRDefault="007951E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3E77B" w14:textId="77777777" w:rsidR="006F3AF5" w:rsidRDefault="006F3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233AC" w14:textId="56CF4641" w:rsidR="006F3AF5" w:rsidRDefault="006F3AF5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noProof/>
      </w:rPr>
    </w:pPr>
  </w:p>
  <w:p w14:paraId="68C71197" w14:textId="6339B7B6" w:rsidR="00846492" w:rsidRDefault="00846492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14"/>
        <w:szCs w:val="14"/>
      </w:rPr>
    </w:pPr>
  </w:p>
  <w:p w14:paraId="3849B82E" w14:textId="28B0C630" w:rsidR="00846492" w:rsidRDefault="00846492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>Kontakt: m.bielenin@mcdn.edu.pl</w:t>
    </w:r>
  </w:p>
  <w:p w14:paraId="150533EA" w14:textId="77777777" w:rsidR="006F3AF5" w:rsidRDefault="006F3AF5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14"/>
        <w:szCs w:val="14"/>
      </w:rPr>
    </w:pPr>
  </w:p>
  <w:p w14:paraId="6C883920" w14:textId="07873643" w:rsidR="006F3AF5" w:rsidRDefault="007951E6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Roboto" w:eastAsia="Roboto" w:hAnsi="Roboto" w:cs="Roboto"/>
        <w:color w:val="0000FF"/>
        <w:sz w:val="16"/>
        <w:szCs w:val="16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31F1F32" wp14:editId="7BFC8C77">
              <wp:simplePos x="0" y="0"/>
              <wp:positionH relativeFrom="column">
                <wp:posOffset>-38099</wp:posOffset>
              </wp:positionH>
              <wp:positionV relativeFrom="paragraph">
                <wp:posOffset>88900</wp:posOffset>
              </wp:positionV>
              <wp:extent cx="5876290" cy="31750"/>
              <wp:effectExtent l="0" t="0" r="0" b="0"/>
              <wp:wrapNone/>
              <wp:docPr id="5" name="Łącznik prosty ze strzałk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7380" y="3780000"/>
                        <a:ext cx="585724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88900</wp:posOffset>
              </wp:positionV>
              <wp:extent cx="5876290" cy="3175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7629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104694D" w14:textId="77777777" w:rsidR="006F3AF5" w:rsidRDefault="006F3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rFonts w:ascii="Times New Roman" w:eastAsia="Times New Roman" w:hAnsi="Times New Roman" w:cs="Times New Roman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5FE69" w14:textId="77777777" w:rsidR="006F3AF5" w:rsidRDefault="006F3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C7131"/>
    <w:multiLevelType w:val="hybridMultilevel"/>
    <w:tmpl w:val="7A9C105C"/>
    <w:lvl w:ilvl="0" w:tplc="5EC4EF6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34184BA0"/>
    <w:multiLevelType w:val="hybridMultilevel"/>
    <w:tmpl w:val="753278BA"/>
    <w:lvl w:ilvl="0" w:tplc="81D0659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F5"/>
    <w:rsid w:val="00173D74"/>
    <w:rsid w:val="00260541"/>
    <w:rsid w:val="002B527D"/>
    <w:rsid w:val="0040576C"/>
    <w:rsid w:val="004D5E28"/>
    <w:rsid w:val="00601950"/>
    <w:rsid w:val="006F3AF5"/>
    <w:rsid w:val="007951E6"/>
    <w:rsid w:val="00846492"/>
    <w:rsid w:val="008C1D46"/>
    <w:rsid w:val="00904D4E"/>
    <w:rsid w:val="0091159A"/>
    <w:rsid w:val="00942DD5"/>
    <w:rsid w:val="00971D96"/>
    <w:rsid w:val="00A739EF"/>
    <w:rsid w:val="00A92794"/>
    <w:rsid w:val="00AD5DC9"/>
    <w:rsid w:val="00D2362D"/>
    <w:rsid w:val="00D43EE4"/>
    <w:rsid w:val="00D74805"/>
    <w:rsid w:val="00D86ACC"/>
    <w:rsid w:val="00DC0305"/>
    <w:rsid w:val="00DD2DA7"/>
    <w:rsid w:val="00E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0BED"/>
  <w15:docId w15:val="{D631D2F6-F55B-47BB-A1B3-438FB31C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d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e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4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5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6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7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8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9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a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b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c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d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e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qFormat/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basedOn w:val="Domylnaczcionkaakapitu"/>
    <w:uiPriority w:val="22"/>
    <w:qFormat/>
    <w:rsid w:val="002B5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Vi7Gq8klJc4" TargetMode="External"/><Relationship Id="rId18" Type="http://schemas.openxmlformats.org/officeDocument/2006/relationships/hyperlink" Target="https://polskiautyzm.pl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pRRIQYxLXAY" TargetMode="External"/><Relationship Id="rId17" Type="http://schemas.openxmlformats.org/officeDocument/2006/relationships/hyperlink" Target="https://synapsis.org.pl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jim.org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2vhqJrEE5_g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niegrzecznedzieci.org.pl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UHKKXG0ivRE" TargetMode="External"/><Relationship Id="rId19" Type="http://schemas.openxmlformats.org/officeDocument/2006/relationships/hyperlink" Target="https://arasaac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APkOxRnh4c" TargetMode="External"/><Relationship Id="rId14" Type="http://schemas.openxmlformats.org/officeDocument/2006/relationships/hyperlink" Target="https://autyzmwszkole.com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p6R8Z797qlOc8W4/Fn1Bj6yi3A==">AMUW2mVZWMm0k1wF9H93oFEGT3OnlVCAtWOwp7Q3nB2VME+4TdibeQL6EYbJhvdLQXrcY7Lj7w2CF7qMF4UBisjjW43CItoWy2TCulBQT7pLPKRQUVGlFEM=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 Downarowicz</dc:creator>
  <cp:lastModifiedBy>Magdalena Bielenin</cp:lastModifiedBy>
  <cp:revision>2</cp:revision>
  <dcterms:created xsi:type="dcterms:W3CDTF">2024-12-02T13:21:00Z</dcterms:created>
  <dcterms:modified xsi:type="dcterms:W3CDTF">2024-12-02T13:21:00Z</dcterms:modified>
</cp:coreProperties>
</file>